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AF" w:rsidRDefault="00155C0E">
      <w:pPr>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重庆市南川隆化职业中学校</w:t>
      </w:r>
    </w:p>
    <w:p w:rsidR="008D6FAF" w:rsidRDefault="00B726BD">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bCs/>
          <w:sz w:val="44"/>
          <w:szCs w:val="44"/>
        </w:rPr>
        <w:t>优质</w:t>
      </w:r>
      <w:r w:rsidR="00155C0E">
        <w:rPr>
          <w:rFonts w:ascii="方正小标宋_GBK" w:eastAsia="方正小标宋_GBK" w:hAnsi="方正小标宋_GBK" w:cs="方正小标宋_GBK" w:hint="eastAsia"/>
          <w:bCs/>
          <w:sz w:val="44"/>
          <w:szCs w:val="44"/>
        </w:rPr>
        <w:t>专业</w:t>
      </w:r>
      <w:r w:rsidR="00155C0E">
        <w:rPr>
          <w:rFonts w:ascii="方正小标宋_GBK" w:eastAsia="方正小标宋_GBK" w:hAnsi="方正小标宋_GBK" w:cs="方正小标宋_GBK" w:hint="eastAsia"/>
          <w:bCs/>
          <w:sz w:val="44"/>
          <w:szCs w:val="44"/>
        </w:rPr>
        <w:t>（电子</w:t>
      </w:r>
      <w:r w:rsidR="00155C0E">
        <w:rPr>
          <w:rFonts w:ascii="方正小标宋_GBK" w:eastAsia="方正小标宋_GBK" w:hAnsi="方正小标宋_GBK" w:cs="方正小标宋_GBK" w:hint="eastAsia"/>
          <w:bCs/>
          <w:sz w:val="44"/>
          <w:szCs w:val="44"/>
        </w:rPr>
        <w:t>技术应用</w:t>
      </w:r>
      <w:r w:rsidR="00155C0E">
        <w:rPr>
          <w:rFonts w:ascii="方正小标宋_GBK" w:eastAsia="方正小标宋_GBK" w:hAnsi="方正小标宋_GBK" w:cs="方正小标宋_GBK" w:hint="eastAsia"/>
          <w:bCs/>
          <w:sz w:val="44"/>
          <w:szCs w:val="44"/>
        </w:rPr>
        <w:t>）</w:t>
      </w:r>
      <w:r w:rsidR="00155C0E">
        <w:rPr>
          <w:rFonts w:ascii="方正小标宋_GBK" w:eastAsia="方正小标宋_GBK" w:hAnsi="方正小标宋_GBK" w:cs="方正小标宋_GBK" w:hint="eastAsia"/>
          <w:bCs/>
          <w:sz w:val="44"/>
          <w:szCs w:val="44"/>
        </w:rPr>
        <w:t>建设</w:t>
      </w:r>
    </w:p>
    <w:p w:rsidR="008D6FAF" w:rsidRDefault="008D6FAF">
      <w:pPr>
        <w:jc w:val="center"/>
        <w:rPr>
          <w:rFonts w:ascii="方正小标宋_GBK" w:eastAsia="方正小标宋_GBK" w:hAnsi="方正小标宋_GBK" w:cs="方正小标宋_GBK"/>
          <w:b/>
          <w:w w:val="90"/>
          <w:sz w:val="44"/>
          <w:szCs w:val="44"/>
        </w:rPr>
      </w:pPr>
    </w:p>
    <w:p w:rsidR="008D6FAF" w:rsidRDefault="008D6FAF">
      <w:pPr>
        <w:jc w:val="center"/>
        <w:rPr>
          <w:rFonts w:ascii="方正小标宋_GBK" w:eastAsia="方正小标宋_GBK" w:hAnsi="方正小标宋_GBK" w:cs="方正小标宋_GBK"/>
          <w:b/>
          <w:w w:val="90"/>
          <w:sz w:val="44"/>
          <w:szCs w:val="44"/>
        </w:rPr>
      </w:pPr>
    </w:p>
    <w:p w:rsidR="008D6FAF" w:rsidRDefault="00155C0E">
      <w:pPr>
        <w:jc w:val="center"/>
        <w:rPr>
          <w:rFonts w:ascii="黑体" w:eastAsia="黑体"/>
          <w:b/>
          <w:w w:val="90"/>
          <w:sz w:val="84"/>
          <w:szCs w:val="84"/>
        </w:rPr>
      </w:pPr>
      <w:r>
        <w:rPr>
          <w:rFonts w:ascii="黑体" w:eastAsia="黑体" w:hint="eastAsia"/>
          <w:b/>
          <w:w w:val="90"/>
          <w:sz w:val="84"/>
          <w:szCs w:val="84"/>
        </w:rPr>
        <w:t>总</w:t>
      </w:r>
    </w:p>
    <w:p w:rsidR="008D6FAF" w:rsidRDefault="00155C0E">
      <w:pPr>
        <w:jc w:val="center"/>
        <w:rPr>
          <w:rFonts w:ascii="黑体" w:eastAsia="黑体"/>
          <w:b/>
          <w:w w:val="90"/>
          <w:sz w:val="84"/>
          <w:szCs w:val="84"/>
        </w:rPr>
      </w:pPr>
      <w:bookmarkStart w:id="0" w:name="_GoBack"/>
      <w:r>
        <w:rPr>
          <w:rFonts w:ascii="黑体" w:eastAsia="黑体" w:hint="eastAsia"/>
          <w:b/>
          <w:w w:val="90"/>
          <w:sz w:val="84"/>
          <w:szCs w:val="84"/>
        </w:rPr>
        <w:t>结</w:t>
      </w:r>
    </w:p>
    <w:bookmarkEnd w:id="0"/>
    <w:p w:rsidR="008D6FAF" w:rsidRDefault="00155C0E">
      <w:pPr>
        <w:jc w:val="center"/>
        <w:rPr>
          <w:rFonts w:ascii="黑体" w:eastAsia="黑体"/>
          <w:b/>
          <w:w w:val="90"/>
          <w:sz w:val="84"/>
          <w:szCs w:val="84"/>
        </w:rPr>
      </w:pPr>
      <w:r>
        <w:rPr>
          <w:rFonts w:ascii="黑体" w:eastAsia="黑体" w:hint="eastAsia"/>
          <w:b/>
          <w:w w:val="90"/>
          <w:sz w:val="84"/>
          <w:szCs w:val="84"/>
        </w:rPr>
        <w:t>报</w:t>
      </w:r>
    </w:p>
    <w:p w:rsidR="008D6FAF" w:rsidRDefault="00155C0E">
      <w:pPr>
        <w:jc w:val="center"/>
        <w:rPr>
          <w:rFonts w:ascii="黑体" w:eastAsia="黑体"/>
          <w:b/>
          <w:w w:val="90"/>
          <w:sz w:val="84"/>
          <w:szCs w:val="84"/>
        </w:rPr>
      </w:pPr>
      <w:r>
        <w:rPr>
          <w:rFonts w:ascii="黑体" w:eastAsia="黑体" w:hint="eastAsia"/>
          <w:b/>
          <w:w w:val="90"/>
          <w:sz w:val="84"/>
          <w:szCs w:val="84"/>
        </w:rPr>
        <w:t>告</w:t>
      </w:r>
    </w:p>
    <w:p w:rsidR="008D6FAF" w:rsidRDefault="008D6FAF">
      <w:pPr>
        <w:jc w:val="center"/>
        <w:rPr>
          <w:rFonts w:ascii="黑体" w:eastAsia="黑体"/>
          <w:b/>
          <w:w w:val="90"/>
          <w:sz w:val="84"/>
          <w:szCs w:val="84"/>
        </w:rPr>
      </w:pPr>
    </w:p>
    <w:p w:rsidR="008D6FAF" w:rsidRDefault="008D6FAF">
      <w:pPr>
        <w:jc w:val="center"/>
        <w:rPr>
          <w:rFonts w:ascii="黑体" w:eastAsia="黑体"/>
          <w:b/>
          <w:w w:val="90"/>
          <w:sz w:val="84"/>
          <w:szCs w:val="84"/>
        </w:rPr>
      </w:pPr>
    </w:p>
    <w:p w:rsidR="008D6FAF" w:rsidRDefault="00155C0E" w:rsidP="00B726BD">
      <w:pPr>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20</w:t>
      </w:r>
      <w:r w:rsidR="00B726BD">
        <w:rPr>
          <w:rFonts w:ascii="方正小标宋_GBK" w:eastAsia="方正小标宋_GBK" w:hAnsi="方正小标宋_GBK" w:cs="方正小标宋_GBK" w:hint="eastAsia"/>
          <w:bCs/>
          <w:sz w:val="44"/>
          <w:szCs w:val="44"/>
        </w:rPr>
        <w:t>23</w:t>
      </w:r>
      <w:r>
        <w:rPr>
          <w:rFonts w:ascii="方正小标宋_GBK" w:eastAsia="方正小标宋_GBK" w:hAnsi="方正小标宋_GBK" w:cs="方正小标宋_GBK" w:hint="eastAsia"/>
          <w:bCs/>
          <w:sz w:val="44"/>
          <w:szCs w:val="44"/>
        </w:rPr>
        <w:t>年</w:t>
      </w:r>
      <w:r w:rsidR="00B726BD">
        <w:rPr>
          <w:rFonts w:ascii="方正小标宋_GBK" w:eastAsia="方正小标宋_GBK" w:hAnsi="方正小标宋_GBK" w:cs="方正小标宋_GBK" w:hint="eastAsia"/>
          <w:bCs/>
          <w:sz w:val="44"/>
          <w:szCs w:val="44"/>
        </w:rPr>
        <w:t>6</w:t>
      </w:r>
    </w:p>
    <w:p w:rsidR="00B726BD" w:rsidRDefault="00B726BD" w:rsidP="00B726BD">
      <w:pPr>
        <w:pStyle w:val="a0"/>
        <w:rPr>
          <w:rFonts w:hint="eastAsia"/>
        </w:rPr>
      </w:pPr>
    </w:p>
    <w:p w:rsidR="00B726BD" w:rsidRDefault="00B726BD" w:rsidP="00B726BD">
      <w:pPr>
        <w:pStyle w:val="a4"/>
        <w:rPr>
          <w:rFonts w:hint="eastAsia"/>
        </w:rPr>
      </w:pPr>
    </w:p>
    <w:p w:rsidR="00B726BD" w:rsidRDefault="00B726BD" w:rsidP="00B726BD">
      <w:pPr>
        <w:rPr>
          <w:rFonts w:hint="eastAsia"/>
        </w:rPr>
      </w:pPr>
    </w:p>
    <w:p w:rsidR="00B726BD" w:rsidRPr="00B726BD" w:rsidRDefault="00B726BD" w:rsidP="00B726BD">
      <w:pPr>
        <w:pStyle w:val="a4"/>
        <w:sectPr w:rsidR="00B726BD" w:rsidRPr="00B726BD">
          <w:footerReference w:type="even" r:id="rId7"/>
          <w:pgSz w:w="11906" w:h="16838"/>
          <w:pgMar w:top="2098" w:right="1417" w:bottom="1417" w:left="1417" w:header="1021" w:footer="1020" w:gutter="0"/>
          <w:pgNumType w:fmt="numberInDash"/>
          <w:cols w:space="0"/>
          <w:titlePg/>
          <w:docGrid w:type="lines" w:linePitch="312"/>
        </w:sectPr>
      </w:pPr>
    </w:p>
    <w:p w:rsidR="008D6FAF" w:rsidRDefault="00155C0E" w:rsidP="00B726BD">
      <w:pPr>
        <w:jc w:val="center"/>
        <w:rPr>
          <w:rFonts w:ascii="方正小标宋_GBK" w:eastAsia="方正小标宋_GBK" w:hAnsi="方正小标宋_GBK" w:cs="方正小标宋_GBK"/>
          <w:bCs/>
          <w:sz w:val="36"/>
          <w:szCs w:val="36"/>
        </w:rPr>
      </w:pPr>
      <w:bookmarkStart w:id="1" w:name="bookmark1"/>
      <w:bookmarkStart w:id="2" w:name="_Toc440204614"/>
      <w:r>
        <w:rPr>
          <w:rFonts w:ascii="方正小标宋_GBK" w:eastAsia="方正小标宋_GBK" w:hAnsi="方正小标宋_GBK" w:cs="方正小标宋_GBK" w:hint="eastAsia"/>
          <w:bCs/>
          <w:sz w:val="36"/>
          <w:szCs w:val="36"/>
        </w:rPr>
        <w:lastRenderedPageBreak/>
        <w:t>重庆市南川隆化职业中学校</w:t>
      </w:r>
    </w:p>
    <w:p w:rsidR="008D6FAF" w:rsidRDefault="00B726BD">
      <w:pPr>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优质</w:t>
      </w:r>
      <w:r w:rsidR="00155C0E">
        <w:rPr>
          <w:rFonts w:ascii="方正小标宋_GBK" w:eastAsia="方正小标宋_GBK" w:hAnsi="方正小标宋_GBK" w:cs="方正小标宋_GBK" w:hint="eastAsia"/>
          <w:bCs/>
          <w:sz w:val="36"/>
          <w:szCs w:val="36"/>
        </w:rPr>
        <w:t>专业</w:t>
      </w:r>
      <w:r w:rsidR="00155C0E">
        <w:rPr>
          <w:rFonts w:ascii="方正小标宋_GBK" w:eastAsia="方正小标宋_GBK" w:hAnsi="方正小标宋_GBK" w:cs="方正小标宋_GBK" w:hint="eastAsia"/>
          <w:bCs/>
          <w:sz w:val="36"/>
          <w:szCs w:val="36"/>
        </w:rPr>
        <w:t>（电子</w:t>
      </w:r>
      <w:r w:rsidR="00155C0E">
        <w:rPr>
          <w:rFonts w:ascii="方正小标宋_GBK" w:eastAsia="方正小标宋_GBK" w:hAnsi="方正小标宋_GBK" w:cs="方正小标宋_GBK" w:hint="eastAsia"/>
          <w:bCs/>
          <w:sz w:val="36"/>
          <w:szCs w:val="36"/>
        </w:rPr>
        <w:t>技术应用</w:t>
      </w:r>
      <w:r w:rsidR="00155C0E">
        <w:rPr>
          <w:rFonts w:ascii="方正小标宋_GBK" w:eastAsia="方正小标宋_GBK" w:hAnsi="方正小标宋_GBK" w:cs="方正小标宋_GBK" w:hint="eastAsia"/>
          <w:bCs/>
          <w:sz w:val="36"/>
          <w:szCs w:val="36"/>
        </w:rPr>
        <w:t>）</w:t>
      </w:r>
      <w:r w:rsidR="00155C0E">
        <w:rPr>
          <w:rFonts w:ascii="方正小标宋_GBK" w:eastAsia="方正小标宋_GBK" w:hAnsi="方正小标宋_GBK" w:cs="方正小标宋_GBK" w:hint="eastAsia"/>
          <w:bCs/>
          <w:sz w:val="36"/>
          <w:szCs w:val="36"/>
        </w:rPr>
        <w:t>建设</w:t>
      </w:r>
      <w:r w:rsidR="00155C0E">
        <w:rPr>
          <w:rFonts w:ascii="方正小标宋_GBK" w:eastAsia="方正小标宋_GBK" w:hAnsi="方正小标宋_GBK" w:cs="方正小标宋_GBK" w:hint="eastAsia"/>
          <w:bCs/>
          <w:sz w:val="36"/>
          <w:szCs w:val="36"/>
        </w:rPr>
        <w:t>总结报告</w:t>
      </w:r>
    </w:p>
    <w:p w:rsidR="008D6FAF" w:rsidRDefault="008D6FAF">
      <w:pPr>
        <w:jc w:val="center"/>
        <w:rPr>
          <w:rFonts w:ascii="方正小标宋_GBK" w:eastAsia="方正小标宋_GBK" w:hAnsi="方正小标宋_GBK" w:cs="方正小标宋_GBK"/>
          <w:bCs/>
          <w:sz w:val="36"/>
          <w:szCs w:val="36"/>
        </w:rPr>
      </w:pPr>
    </w:p>
    <w:p w:rsidR="008D6FAF" w:rsidRDefault="00155C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重庆市南川隆化职业中学校创办于</w:t>
      </w:r>
      <w:r>
        <w:rPr>
          <w:rFonts w:ascii="方正仿宋_GBK" w:eastAsia="方正仿宋_GBK" w:hAnsi="方正仿宋_GBK" w:cs="方正仿宋_GBK" w:hint="eastAsia"/>
          <w:sz w:val="32"/>
          <w:szCs w:val="32"/>
        </w:rPr>
        <w:t>1984</w:t>
      </w:r>
      <w:r>
        <w:rPr>
          <w:rFonts w:ascii="方正仿宋_GBK" w:eastAsia="方正仿宋_GBK" w:hAnsi="方正仿宋_GBK" w:cs="方正仿宋_GBK" w:hint="eastAsia"/>
          <w:sz w:val="32"/>
          <w:szCs w:val="32"/>
        </w:rPr>
        <w:t>年，是南川区人民政府主办的国家重点中等职业学校</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国家中等职业教育示范校、重庆市高水平项目建设学校、重庆市双优项目建设学校。</w:t>
      </w:r>
    </w:p>
    <w:p w:rsidR="008D6FAF" w:rsidRDefault="00854AC5" w:rsidP="00854AC5">
      <w:pPr>
        <w:spacing w:line="600" w:lineRule="exact"/>
        <w:ind w:firstLineChars="200" w:firstLine="640"/>
        <w:jc w:val="left"/>
        <w:rPr>
          <w:rFonts w:ascii="方正仿宋_GBK" w:eastAsia="方正仿宋_GBK" w:hAnsi="方正仿宋_GBK" w:cs="方正仿宋_GBK"/>
          <w:sz w:val="32"/>
          <w:szCs w:val="32"/>
        </w:rPr>
      </w:pPr>
      <w:r w:rsidRPr="00854AC5">
        <w:rPr>
          <w:rFonts w:ascii="方正仿宋_GBK" w:eastAsia="方正仿宋_GBK" w:hAnsi="方正仿宋_GBK" w:cs="方正仿宋_GBK" w:hint="eastAsia"/>
          <w:sz w:val="32"/>
          <w:szCs w:val="32"/>
          <w:lang w:bidi="zh-CN"/>
        </w:rPr>
        <w:t>电子技术应用专业开设于1984年，是国家中职示范学校建设项目重点建设专业、国家现代学徒制试点专业（</w:t>
      </w:r>
      <w:r w:rsidRPr="00854AC5">
        <w:rPr>
          <w:rFonts w:ascii="方正仿宋_GBK" w:eastAsia="方正仿宋_GBK" w:hAnsi="方正仿宋_GBK" w:cs="方正仿宋_GBK" w:hint="eastAsia"/>
          <w:sz w:val="32"/>
          <w:szCs w:val="32"/>
        </w:rPr>
        <w:t>同维电子</w:t>
      </w:r>
      <w:r w:rsidRPr="00854AC5">
        <w:rPr>
          <w:rFonts w:ascii="方正仿宋_GBK" w:eastAsia="方正仿宋_GBK" w:hAnsi="方正仿宋_GBK" w:cs="方正仿宋_GBK" w:hint="eastAsia"/>
          <w:sz w:val="32"/>
          <w:szCs w:val="32"/>
          <w:lang w:bidi="zh-CN"/>
        </w:rPr>
        <w:t>）、</w:t>
      </w:r>
      <w:r w:rsidRPr="00854AC5">
        <w:rPr>
          <w:rFonts w:ascii="方正仿宋_GBK" w:eastAsia="方正仿宋_GBK" w:hAnsi="方正仿宋_GBK" w:cs="方正仿宋_GBK" w:hint="eastAsia"/>
          <w:sz w:val="32"/>
          <w:szCs w:val="32"/>
        </w:rPr>
        <w:t>重庆市</w:t>
      </w:r>
      <w:r w:rsidRPr="00854AC5">
        <w:rPr>
          <w:rFonts w:ascii="方正仿宋_GBK" w:eastAsia="方正仿宋_GBK" w:hAnsi="方正仿宋_GBK" w:cs="方正仿宋_GBK" w:hint="eastAsia"/>
          <w:sz w:val="32"/>
          <w:szCs w:val="32"/>
          <w:lang w:bidi="zh-CN"/>
        </w:rPr>
        <w:t>现代学徒制试点专业（</w:t>
      </w:r>
      <w:r w:rsidRPr="00854AC5">
        <w:rPr>
          <w:rFonts w:ascii="方正仿宋_GBK" w:eastAsia="方正仿宋_GBK" w:hAnsi="方正仿宋_GBK" w:cs="方正仿宋_GBK" w:hint="eastAsia"/>
          <w:sz w:val="32"/>
          <w:szCs w:val="32"/>
        </w:rPr>
        <w:t>博西华家用电器</w:t>
      </w:r>
      <w:r w:rsidRPr="00854AC5">
        <w:rPr>
          <w:rFonts w:ascii="方正仿宋_GBK" w:eastAsia="方正仿宋_GBK" w:hAnsi="方正仿宋_GBK" w:cs="方正仿宋_GBK" w:hint="eastAsia"/>
          <w:sz w:val="32"/>
          <w:szCs w:val="32"/>
          <w:lang w:bidi="zh-CN"/>
        </w:rPr>
        <w:t>）、重庆市“双基地”项目建设专业、重庆市高水平骨干专业、重庆市专业实训基地项目建设专业，</w:t>
      </w:r>
      <w:r>
        <w:rPr>
          <w:rFonts w:ascii="方正仿宋_GBK" w:eastAsia="方正仿宋_GBK" w:hAnsi="方正仿宋_GBK" w:cs="方正仿宋_GBK" w:hint="eastAsia"/>
          <w:sz w:val="32"/>
          <w:szCs w:val="32"/>
          <w:lang w:bidi="zh-CN"/>
        </w:rPr>
        <w:t>于2021年申报优质专业建设，</w:t>
      </w:r>
      <w:r w:rsidR="00155C0E">
        <w:rPr>
          <w:rFonts w:ascii="方正仿宋_GBK" w:eastAsia="方正仿宋_GBK" w:hAnsi="方正仿宋_GBK" w:cs="方正仿宋_GBK" w:hint="eastAsia"/>
          <w:sz w:val="32"/>
          <w:szCs w:val="32"/>
        </w:rPr>
        <w:t>经过两年</w:t>
      </w:r>
      <w:r w:rsidR="00155C0E">
        <w:rPr>
          <w:rFonts w:ascii="方正仿宋_GBK" w:eastAsia="方正仿宋_GBK" w:hAnsi="方正仿宋_GBK" w:cs="方正仿宋_GBK" w:hint="eastAsia"/>
          <w:sz w:val="32"/>
          <w:szCs w:val="32"/>
        </w:rPr>
        <w:t>的</w:t>
      </w:r>
      <w:r w:rsidR="00155C0E">
        <w:rPr>
          <w:rFonts w:ascii="方正仿宋_GBK" w:eastAsia="方正仿宋_GBK" w:hAnsi="方正仿宋_GBK" w:cs="方正仿宋_GBK" w:hint="eastAsia"/>
          <w:sz w:val="32"/>
          <w:szCs w:val="32"/>
        </w:rPr>
        <w:t>建设</w:t>
      </w:r>
      <w:r w:rsidR="00155C0E">
        <w:rPr>
          <w:rFonts w:ascii="方正仿宋_GBK" w:eastAsia="方正仿宋_GBK" w:hAnsi="方正仿宋_GBK" w:cs="方正仿宋_GBK" w:hint="eastAsia"/>
          <w:sz w:val="32"/>
          <w:szCs w:val="32"/>
        </w:rPr>
        <w:t>期</w:t>
      </w:r>
      <w:r w:rsidR="00155C0E">
        <w:rPr>
          <w:rFonts w:ascii="方正仿宋_GBK" w:eastAsia="方正仿宋_GBK" w:hAnsi="方正仿宋_GBK" w:cs="方正仿宋_GBK" w:hint="eastAsia"/>
          <w:sz w:val="32"/>
          <w:szCs w:val="32"/>
        </w:rPr>
        <w:t>，圆满完成了各项建设任务，现将相关情况总结汇报如下：</w:t>
      </w:r>
    </w:p>
    <w:bookmarkEnd w:id="1"/>
    <w:bookmarkEnd w:id="2"/>
    <w:p w:rsidR="008D6FAF" w:rsidRDefault="00854AC5">
      <w:pPr>
        <w:spacing w:line="600" w:lineRule="exact"/>
        <w:ind w:firstLineChars="200" w:firstLine="640"/>
        <w:outlineLvl w:val="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一、优质专业</w:t>
      </w:r>
      <w:r w:rsidR="00155C0E">
        <w:rPr>
          <w:rFonts w:ascii="方正黑体_GBK" w:eastAsia="方正黑体_GBK" w:hAnsi="方正黑体_GBK" w:cs="方正黑体_GBK" w:hint="eastAsia"/>
          <w:bCs/>
          <w:sz w:val="32"/>
          <w:szCs w:val="32"/>
        </w:rPr>
        <w:t>建设概况</w:t>
      </w:r>
    </w:p>
    <w:p w:rsidR="008D6FAF" w:rsidRDefault="00155C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我校电子技术应用专业与博西华家用电器服务（江苏）有限公司、江苏省太仓同维电子有限公司、重庆博赛集团等企业进行产教融合，校企协同育人，构建了电子专业建设路径，不断强化专业内涵建设。</w:t>
      </w:r>
      <w:r w:rsidR="00854AC5">
        <w:rPr>
          <w:rFonts w:ascii="方正仿宋_GBK" w:eastAsia="方正仿宋_GBK" w:hAnsi="方正仿宋_GBK" w:cs="方正仿宋_GBK" w:hint="eastAsia"/>
          <w:sz w:val="32"/>
          <w:szCs w:val="32"/>
        </w:rPr>
        <w:t>两年的项目建设周期，电子技术应用专业已建设成为特色鲜明的优质</w:t>
      </w:r>
      <w:r>
        <w:rPr>
          <w:rFonts w:ascii="方正仿宋_GBK" w:eastAsia="方正仿宋_GBK" w:hAnsi="方正仿宋_GBK" w:cs="方正仿宋_GBK" w:hint="eastAsia"/>
          <w:sz w:val="32"/>
          <w:szCs w:val="32"/>
        </w:rPr>
        <w:t>专业，本专业建设成为国家级现代学徒制试点单位和重庆市级现代学徒制试点单位；出版省级教材</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本；在师资队伍建设方面，培养区级专业带头人</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名，教师参加信息化大赛获省级和区级奖各</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个、教师职业技能大赛获奖</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个、</w:t>
      </w:r>
      <w:r>
        <w:rPr>
          <w:rFonts w:ascii="方正仿宋_GBK" w:eastAsia="方正仿宋_GBK" w:hAnsi="方正仿宋_GBK" w:cs="方正仿宋_GBK" w:hint="eastAsia"/>
          <w:sz w:val="32"/>
          <w:szCs w:val="32"/>
        </w:rPr>
        <w:t>省级和区级科研课题各</w:t>
      </w: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个、发表省级论文</w:t>
      </w:r>
      <w:r>
        <w:rPr>
          <w:rFonts w:ascii="方正仿宋_GBK" w:eastAsia="方正仿宋_GBK" w:hAnsi="方正仿宋_GBK" w:cs="方正仿宋_GBK" w:hint="eastAsia"/>
          <w:sz w:val="32"/>
          <w:szCs w:val="32"/>
        </w:rPr>
        <w:t>16</w:t>
      </w:r>
      <w:r>
        <w:rPr>
          <w:rFonts w:ascii="方正仿宋_GBK" w:eastAsia="方正仿宋_GBK" w:hAnsi="方正仿宋_GBK" w:cs="方正仿宋_GBK" w:hint="eastAsia"/>
          <w:sz w:val="32"/>
          <w:szCs w:val="32"/>
        </w:rPr>
        <w:t>篇</w:t>
      </w:r>
      <w:r>
        <w:rPr>
          <w:rFonts w:ascii="方正仿宋_GBK" w:eastAsia="方正仿宋_GBK" w:hAnsi="方正仿宋_GBK" w:cs="方正仿宋_GBK" w:hint="eastAsia"/>
          <w:sz w:val="32"/>
          <w:szCs w:val="32"/>
        </w:rPr>
        <w:t>；学生参加技能大</w:t>
      </w:r>
      <w:r>
        <w:rPr>
          <w:rFonts w:ascii="方正仿宋_GBK" w:eastAsia="方正仿宋_GBK" w:hAnsi="方正仿宋_GBK" w:cs="方正仿宋_GBK" w:hint="eastAsia"/>
          <w:sz w:val="32"/>
          <w:szCs w:val="32"/>
        </w:rPr>
        <w:lastRenderedPageBreak/>
        <w:t>赛获国</w:t>
      </w:r>
      <w:r>
        <w:rPr>
          <w:rFonts w:ascii="方正仿宋_GBK" w:eastAsia="方正仿宋_GBK" w:hAnsi="方正仿宋_GBK" w:cs="方正仿宋_GBK" w:hint="eastAsia"/>
          <w:sz w:val="32"/>
          <w:szCs w:val="32"/>
        </w:rPr>
        <w:t>家级奖</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项、省级</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项，其他大赛省级奖</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项。</w:t>
      </w:r>
    </w:p>
    <w:p w:rsidR="008D6FAF" w:rsidRDefault="00155C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一</w:t>
      </w: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建设工作机制与举措</w:t>
      </w:r>
    </w:p>
    <w:p w:rsidR="008D6FAF" w:rsidRDefault="00155C0E">
      <w:pPr>
        <w:spacing w:line="600" w:lineRule="exact"/>
        <w:ind w:firstLineChars="200" w:firstLine="643"/>
        <w:rPr>
          <w:rFonts w:ascii="方正仿宋_GBK" w:eastAsia="方正仿宋_GBK" w:hAnsi="方正仿宋_GBK" w:cs="方正仿宋_GBK"/>
          <w:b/>
          <w:bCs/>
          <w:sz w:val="32"/>
          <w:szCs w:val="32"/>
        </w:rPr>
      </w:pPr>
      <w:bookmarkStart w:id="3" w:name="_Toc12195"/>
      <w:r>
        <w:rPr>
          <w:rFonts w:ascii="方正仿宋_GBK" w:eastAsia="方正仿宋_GBK" w:hAnsi="方正仿宋_GBK" w:cs="方正仿宋_GBK" w:hint="eastAsia"/>
          <w:b/>
          <w:bCs/>
          <w:sz w:val="32"/>
          <w:szCs w:val="32"/>
        </w:rPr>
        <w:t>1.</w:t>
      </w:r>
      <w:r>
        <w:rPr>
          <w:rFonts w:ascii="方正仿宋_GBK" w:eastAsia="方正仿宋_GBK" w:hAnsi="方正仿宋_GBK" w:cs="方正仿宋_GBK" w:hint="eastAsia"/>
          <w:b/>
          <w:bCs/>
          <w:sz w:val="32"/>
          <w:szCs w:val="32"/>
        </w:rPr>
        <w:t>完善机制，统一思想，确保工作实效</w:t>
      </w:r>
      <w:bookmarkEnd w:id="3"/>
    </w:p>
    <w:p w:rsidR="008D6FAF" w:rsidRDefault="00155C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为了保障</w:t>
      </w:r>
      <w:r w:rsidR="00854AC5">
        <w:rPr>
          <w:rFonts w:ascii="方正仿宋_GBK" w:eastAsia="方正仿宋_GBK" w:hAnsi="方正仿宋_GBK" w:cs="方正仿宋_GBK" w:hint="eastAsia"/>
          <w:sz w:val="32"/>
          <w:szCs w:val="32"/>
        </w:rPr>
        <w:t>优质</w:t>
      </w:r>
      <w:r>
        <w:rPr>
          <w:rFonts w:ascii="方正仿宋_GBK" w:eastAsia="方正仿宋_GBK" w:hAnsi="方正仿宋_GBK" w:cs="方正仿宋_GBK" w:hint="eastAsia"/>
          <w:sz w:val="32"/>
          <w:szCs w:val="32"/>
        </w:rPr>
        <w:t>专业建设任务的顺利完成，</w:t>
      </w:r>
      <w:r>
        <w:rPr>
          <w:rFonts w:ascii="方正仿宋_GBK" w:eastAsia="方正仿宋_GBK" w:hAnsi="方正仿宋_GBK" w:cs="方正仿宋_GBK" w:hint="eastAsia"/>
          <w:sz w:val="32"/>
          <w:szCs w:val="32"/>
        </w:rPr>
        <w:t>分管教学副</w:t>
      </w:r>
      <w:r>
        <w:rPr>
          <w:rFonts w:ascii="方正仿宋_GBK" w:eastAsia="方正仿宋_GBK" w:hAnsi="方正仿宋_GBK" w:cs="方正仿宋_GBK" w:hint="eastAsia"/>
          <w:sz w:val="32"/>
          <w:szCs w:val="32"/>
        </w:rPr>
        <w:t>校长亲自领导</w:t>
      </w:r>
      <w:r w:rsidR="00854AC5">
        <w:rPr>
          <w:rFonts w:ascii="方正仿宋_GBK" w:eastAsia="方正仿宋_GBK" w:hAnsi="方正仿宋_GBK" w:cs="方正仿宋_GBK" w:hint="eastAsia"/>
          <w:sz w:val="32"/>
          <w:szCs w:val="32"/>
        </w:rPr>
        <w:t>优质</w:t>
      </w:r>
      <w:r>
        <w:rPr>
          <w:rFonts w:ascii="方正仿宋_GBK" w:eastAsia="方正仿宋_GBK" w:hAnsi="方正仿宋_GBK" w:cs="方正仿宋_GBK" w:hint="eastAsia"/>
          <w:sz w:val="32"/>
          <w:szCs w:val="32"/>
        </w:rPr>
        <w:t>专业建设工作，带领班子成员学习研讨有关</w:t>
      </w:r>
      <w:r w:rsidR="00854AC5">
        <w:rPr>
          <w:rFonts w:ascii="方正仿宋_GBK" w:eastAsia="方正仿宋_GBK" w:hAnsi="方正仿宋_GBK" w:cs="方正仿宋_GBK" w:hint="eastAsia"/>
          <w:sz w:val="32"/>
          <w:szCs w:val="32"/>
        </w:rPr>
        <w:t>优质</w:t>
      </w:r>
      <w:r>
        <w:rPr>
          <w:rFonts w:ascii="方正仿宋_GBK" w:eastAsia="方正仿宋_GBK" w:hAnsi="方正仿宋_GBK" w:cs="方正仿宋_GBK" w:hint="eastAsia"/>
          <w:sz w:val="32"/>
          <w:szCs w:val="32"/>
        </w:rPr>
        <w:t>专业建设的相关文件与精神，形成了“学校与部门、部门与项目责任人联动”的工作机制，确保</w:t>
      </w:r>
      <w:r w:rsidR="00854AC5">
        <w:rPr>
          <w:rFonts w:ascii="方正仿宋_GBK" w:eastAsia="方正仿宋_GBK" w:hAnsi="方正仿宋_GBK" w:cs="方正仿宋_GBK" w:hint="eastAsia"/>
          <w:sz w:val="32"/>
          <w:szCs w:val="32"/>
        </w:rPr>
        <w:t>优质</w:t>
      </w:r>
      <w:r>
        <w:rPr>
          <w:rFonts w:ascii="方正仿宋_GBK" w:eastAsia="方正仿宋_GBK" w:hAnsi="方正仿宋_GBK" w:cs="方正仿宋_GBK" w:hint="eastAsia"/>
          <w:sz w:val="32"/>
          <w:szCs w:val="32"/>
        </w:rPr>
        <w:t>专业</w:t>
      </w:r>
      <w:r>
        <w:rPr>
          <w:rFonts w:ascii="方正仿宋_GBK" w:eastAsia="方正仿宋_GBK" w:hAnsi="方正仿宋_GBK" w:cs="方正仿宋_GBK" w:hint="eastAsia"/>
          <w:sz w:val="32"/>
          <w:szCs w:val="32"/>
        </w:rPr>
        <w:t>建设工作的扎实推进。</w:t>
      </w:r>
    </w:p>
    <w:p w:rsidR="008D6FAF" w:rsidRDefault="00155C0E">
      <w:pPr>
        <w:spacing w:line="600" w:lineRule="exact"/>
        <w:ind w:firstLineChars="200" w:firstLine="643"/>
        <w:rPr>
          <w:rFonts w:ascii="方正仿宋_GBK" w:eastAsia="方正仿宋_GBK" w:hAnsi="方正仿宋_GBK" w:cs="方正仿宋_GBK"/>
          <w:b/>
          <w:bCs/>
          <w:sz w:val="32"/>
          <w:szCs w:val="32"/>
        </w:rPr>
      </w:pPr>
      <w:bookmarkStart w:id="4" w:name="_Toc23190"/>
      <w:r>
        <w:rPr>
          <w:rFonts w:ascii="方正仿宋_GBK" w:eastAsia="方正仿宋_GBK" w:hAnsi="方正仿宋_GBK" w:cs="方正仿宋_GBK" w:hint="eastAsia"/>
          <w:b/>
          <w:bCs/>
          <w:sz w:val="32"/>
          <w:szCs w:val="32"/>
        </w:rPr>
        <w:t>2.</w:t>
      </w:r>
      <w:r>
        <w:rPr>
          <w:rFonts w:ascii="方正仿宋_GBK" w:eastAsia="方正仿宋_GBK" w:hAnsi="方正仿宋_GBK" w:cs="方正仿宋_GBK" w:hint="eastAsia"/>
          <w:b/>
          <w:bCs/>
          <w:sz w:val="32"/>
          <w:szCs w:val="32"/>
        </w:rPr>
        <w:t>加强领导，落实责任，确保管理到位</w:t>
      </w:r>
      <w:bookmarkEnd w:id="4"/>
    </w:p>
    <w:p w:rsidR="008D6FAF" w:rsidRDefault="00155C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学校</w:t>
      </w:r>
      <w:r w:rsidR="00854AC5">
        <w:rPr>
          <w:rFonts w:ascii="方正仿宋_GBK" w:eastAsia="方正仿宋_GBK" w:hAnsi="方正仿宋_GBK" w:cs="方正仿宋_GBK" w:hint="eastAsia"/>
          <w:sz w:val="32"/>
          <w:szCs w:val="32"/>
        </w:rPr>
        <w:t>将优质专业</w:t>
      </w:r>
      <w:r>
        <w:rPr>
          <w:rFonts w:ascii="方正仿宋_GBK" w:eastAsia="方正仿宋_GBK" w:hAnsi="方正仿宋_GBK" w:cs="方正仿宋_GBK" w:hint="eastAsia"/>
          <w:sz w:val="32"/>
          <w:szCs w:val="32"/>
        </w:rPr>
        <w:t>建设纳入学校重点工作</w:t>
      </w:r>
      <w:r>
        <w:rPr>
          <w:rFonts w:ascii="方正仿宋_GBK" w:eastAsia="方正仿宋_GBK" w:hAnsi="方正仿宋_GBK" w:cs="方正仿宋_GBK" w:hint="eastAsia"/>
          <w:sz w:val="32"/>
          <w:szCs w:val="32"/>
        </w:rPr>
        <w:t>内容</w:t>
      </w:r>
      <w:r>
        <w:rPr>
          <w:rFonts w:ascii="方正仿宋_GBK" w:eastAsia="方正仿宋_GBK" w:hAnsi="方正仿宋_GBK" w:cs="方正仿宋_GBK" w:hint="eastAsia"/>
          <w:sz w:val="32"/>
          <w:szCs w:val="32"/>
        </w:rPr>
        <w:t>，成立了</w:t>
      </w:r>
      <w:r>
        <w:rPr>
          <w:rFonts w:ascii="方正仿宋_GBK" w:eastAsia="方正仿宋_GBK" w:hAnsi="方正仿宋_GBK" w:cs="方正仿宋_GBK" w:hint="eastAsia"/>
          <w:sz w:val="32"/>
          <w:szCs w:val="32"/>
        </w:rPr>
        <w:t>电子技术应用专业建设指导委员会，</w:t>
      </w:r>
      <w:r w:rsidR="00854AC5">
        <w:rPr>
          <w:rFonts w:ascii="方正仿宋_GBK" w:eastAsia="方正仿宋_GBK" w:hAnsi="方正仿宋_GBK" w:cs="方正仿宋_GBK" w:hint="eastAsia"/>
          <w:sz w:val="32"/>
          <w:szCs w:val="32"/>
        </w:rPr>
        <w:t>优质专业建设领导小组，并设立专门的专业建设</w:t>
      </w:r>
      <w:r>
        <w:rPr>
          <w:rFonts w:ascii="方正仿宋_GBK" w:eastAsia="方正仿宋_GBK" w:hAnsi="方正仿宋_GBK" w:cs="方正仿宋_GBK" w:hint="eastAsia"/>
          <w:sz w:val="32"/>
          <w:szCs w:val="32"/>
        </w:rPr>
        <w:t>管理办公室</w:t>
      </w:r>
      <w:r>
        <w:rPr>
          <w:rFonts w:ascii="方正仿宋_GBK" w:eastAsia="方正仿宋_GBK" w:hAnsi="方正仿宋_GBK" w:cs="方正仿宋_GBK" w:hint="eastAsia"/>
          <w:sz w:val="32"/>
          <w:szCs w:val="32"/>
        </w:rPr>
        <w:t>以及</w:t>
      </w:r>
      <w:r>
        <w:rPr>
          <w:rFonts w:ascii="方正仿宋_GBK" w:eastAsia="方正仿宋_GBK" w:hAnsi="方正仿宋_GBK" w:cs="方正仿宋_GBK" w:hint="eastAsia"/>
          <w:sz w:val="32"/>
          <w:szCs w:val="32"/>
        </w:rPr>
        <w:t>项目实施小组。管理机构实行</w:t>
      </w:r>
      <w:r w:rsidR="00854AC5">
        <w:rPr>
          <w:rFonts w:ascii="方正仿宋_GBK" w:eastAsia="方正仿宋_GBK" w:hAnsi="方正仿宋_GBK" w:cs="方正仿宋_GBK" w:hint="eastAsia"/>
          <w:sz w:val="32"/>
          <w:szCs w:val="32"/>
        </w:rPr>
        <w:t>建设负责制，工作职责明确，人员配置得力，确保专业</w:t>
      </w:r>
      <w:r>
        <w:rPr>
          <w:rFonts w:ascii="方正仿宋_GBK" w:eastAsia="方正仿宋_GBK" w:hAnsi="方正仿宋_GBK" w:cs="方正仿宋_GBK" w:hint="eastAsia"/>
          <w:sz w:val="32"/>
          <w:szCs w:val="32"/>
        </w:rPr>
        <w:t>建设的顺利实施。</w:t>
      </w:r>
    </w:p>
    <w:p w:rsidR="008D6FAF" w:rsidRDefault="008D6FAF">
      <w:pPr>
        <w:pStyle w:val="a0"/>
      </w:pPr>
    </w:p>
    <w:p w:rsidR="008D6FAF" w:rsidRDefault="00155C0E">
      <w:pPr>
        <w:spacing w:line="600" w:lineRule="exact"/>
        <w:ind w:firstLineChars="200" w:firstLine="643"/>
        <w:rPr>
          <w:rFonts w:ascii="方正仿宋_GBK" w:eastAsia="方正仿宋_GBK" w:hAnsi="方正仿宋_GBK" w:cs="方正仿宋_GBK"/>
          <w:b/>
          <w:bCs/>
          <w:sz w:val="32"/>
          <w:szCs w:val="32"/>
        </w:rPr>
      </w:pPr>
      <w:bookmarkStart w:id="5" w:name="_Toc11048"/>
      <w:r>
        <w:rPr>
          <w:rFonts w:ascii="方正仿宋_GBK" w:eastAsia="方正仿宋_GBK" w:hAnsi="方正仿宋_GBK" w:cs="方正仿宋_GBK" w:hint="eastAsia"/>
          <w:b/>
          <w:bCs/>
          <w:sz w:val="32"/>
          <w:szCs w:val="32"/>
        </w:rPr>
        <w:t>3.</w:t>
      </w:r>
      <w:r>
        <w:rPr>
          <w:rFonts w:ascii="方正仿宋_GBK" w:eastAsia="方正仿宋_GBK" w:hAnsi="方正仿宋_GBK" w:cs="方正仿宋_GBK" w:hint="eastAsia"/>
          <w:b/>
          <w:bCs/>
          <w:sz w:val="32"/>
          <w:szCs w:val="32"/>
        </w:rPr>
        <w:t>全员参与，信息交流，确保信息畅通</w:t>
      </w:r>
      <w:bookmarkEnd w:id="5"/>
    </w:p>
    <w:p w:rsidR="008D6FAF" w:rsidRPr="00854AC5" w:rsidRDefault="00155C0E" w:rsidP="00854AC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学校</w:t>
      </w:r>
      <w:r w:rsidR="00854AC5">
        <w:rPr>
          <w:rFonts w:ascii="方正仿宋_GBK" w:eastAsia="方正仿宋_GBK" w:hAnsi="方正仿宋_GBK" w:cs="方正仿宋_GBK" w:hint="eastAsia"/>
          <w:sz w:val="32"/>
          <w:szCs w:val="32"/>
        </w:rPr>
        <w:t>优质</w:t>
      </w:r>
      <w:r>
        <w:rPr>
          <w:rFonts w:ascii="方正仿宋_GBK" w:eastAsia="方正仿宋_GBK" w:hAnsi="方正仿宋_GBK" w:cs="方正仿宋_GBK" w:hint="eastAsia"/>
          <w:sz w:val="32"/>
          <w:szCs w:val="32"/>
        </w:rPr>
        <w:t>专业</w:t>
      </w:r>
      <w:r>
        <w:rPr>
          <w:rFonts w:ascii="方正仿宋_GBK" w:eastAsia="方正仿宋_GBK" w:hAnsi="方正仿宋_GBK" w:cs="方正仿宋_GBK" w:hint="eastAsia"/>
          <w:sz w:val="32"/>
          <w:szCs w:val="32"/>
        </w:rPr>
        <w:t>建设核心团队，实行例会制度，并根据建设进度安排建设工作，</w:t>
      </w:r>
      <w:r>
        <w:rPr>
          <w:rFonts w:ascii="方正仿宋_GBK" w:eastAsia="方正仿宋_GBK" w:hAnsi="方正仿宋_GBK" w:cs="方正仿宋_GBK" w:hint="eastAsia"/>
          <w:sz w:val="32"/>
          <w:szCs w:val="32"/>
        </w:rPr>
        <w:t>产业系</w:t>
      </w:r>
      <w:r>
        <w:rPr>
          <w:rFonts w:ascii="方正仿宋_GBK" w:eastAsia="方正仿宋_GBK" w:hAnsi="方正仿宋_GBK" w:cs="方正仿宋_GBK" w:hint="eastAsia"/>
          <w:sz w:val="32"/>
          <w:szCs w:val="32"/>
        </w:rPr>
        <w:t>教师全员参与。充分利用</w:t>
      </w:r>
      <w:r>
        <w:rPr>
          <w:rFonts w:ascii="方正仿宋_GBK" w:eastAsia="方正仿宋_GBK" w:hAnsi="方正仿宋_GBK" w:cs="方正仿宋_GBK" w:hint="eastAsia"/>
          <w:sz w:val="32"/>
          <w:szCs w:val="32"/>
        </w:rPr>
        <w:t>QQ</w:t>
      </w:r>
      <w:r>
        <w:rPr>
          <w:rFonts w:ascii="方正仿宋_GBK" w:eastAsia="方正仿宋_GBK" w:hAnsi="方正仿宋_GBK" w:cs="方正仿宋_GBK" w:hint="eastAsia"/>
          <w:sz w:val="32"/>
          <w:szCs w:val="32"/>
        </w:rPr>
        <w:t>、微信、钉钉、办公</w:t>
      </w:r>
      <w:r>
        <w:rPr>
          <w:rFonts w:ascii="方正仿宋_GBK" w:eastAsia="方正仿宋_GBK" w:hAnsi="方正仿宋_GBK" w:cs="方正仿宋_GBK" w:hint="eastAsia"/>
          <w:sz w:val="32"/>
          <w:szCs w:val="32"/>
        </w:rPr>
        <w:t>OA</w:t>
      </w:r>
      <w:r>
        <w:rPr>
          <w:rFonts w:ascii="方正仿宋_GBK" w:eastAsia="方正仿宋_GBK" w:hAnsi="方正仿宋_GBK" w:cs="方正仿宋_GBK" w:hint="eastAsia"/>
          <w:sz w:val="32"/>
          <w:szCs w:val="32"/>
        </w:rPr>
        <w:t>系统等现代</w:t>
      </w:r>
      <w:r>
        <w:rPr>
          <w:rFonts w:ascii="方正仿宋_GBK" w:eastAsia="方正仿宋_GBK" w:hAnsi="方正仿宋_GBK" w:cs="方正仿宋_GBK" w:hint="eastAsia"/>
          <w:sz w:val="32"/>
          <w:szCs w:val="32"/>
        </w:rPr>
        <w:t>化</w:t>
      </w:r>
      <w:r>
        <w:rPr>
          <w:rFonts w:ascii="方正仿宋_GBK" w:eastAsia="方正仿宋_GBK" w:hAnsi="方正仿宋_GBK" w:cs="方正仿宋_GBK" w:hint="eastAsia"/>
          <w:sz w:val="32"/>
          <w:szCs w:val="32"/>
        </w:rPr>
        <w:t>办公</w:t>
      </w:r>
      <w:r>
        <w:rPr>
          <w:rFonts w:ascii="方正仿宋_GBK" w:eastAsia="方正仿宋_GBK" w:hAnsi="方正仿宋_GBK" w:cs="方正仿宋_GBK" w:hint="eastAsia"/>
          <w:sz w:val="32"/>
          <w:szCs w:val="32"/>
        </w:rPr>
        <w:t>系统</w:t>
      </w:r>
      <w:r>
        <w:rPr>
          <w:rFonts w:ascii="方正仿宋_GBK" w:eastAsia="方正仿宋_GBK" w:hAnsi="方正仿宋_GBK" w:cs="方正仿宋_GBK" w:hint="eastAsia"/>
          <w:sz w:val="32"/>
          <w:szCs w:val="32"/>
        </w:rPr>
        <w:t>，发布</w:t>
      </w:r>
      <w:r>
        <w:rPr>
          <w:rFonts w:ascii="方正仿宋_GBK" w:eastAsia="方正仿宋_GBK" w:hAnsi="方正仿宋_GBK" w:cs="方正仿宋_GBK" w:hint="eastAsia"/>
          <w:sz w:val="32"/>
          <w:szCs w:val="32"/>
        </w:rPr>
        <w:t>师资队伍</w:t>
      </w:r>
      <w:r>
        <w:rPr>
          <w:rFonts w:ascii="方正仿宋_GBK" w:eastAsia="方正仿宋_GBK" w:hAnsi="方正仿宋_GBK" w:cs="方正仿宋_GBK" w:hint="eastAsia"/>
          <w:sz w:val="32"/>
          <w:szCs w:val="32"/>
        </w:rPr>
        <w:t>培训信息，项目建设动态以及开展建设工作探讨和成果分享推广。</w:t>
      </w:r>
    </w:p>
    <w:p w:rsidR="008D6FAF" w:rsidRDefault="00155C0E" w:rsidP="00854AC5">
      <w:pPr>
        <w:spacing w:line="600" w:lineRule="exact"/>
        <w:ind w:firstLineChars="200" w:firstLine="643"/>
        <w:rPr>
          <w:rFonts w:ascii="方正仿宋_GBK" w:eastAsia="方正仿宋_GBK" w:hAnsi="方正仿宋_GBK" w:cs="方正仿宋_GBK"/>
          <w:b/>
          <w:bCs/>
          <w:sz w:val="32"/>
          <w:szCs w:val="32"/>
        </w:rPr>
      </w:pPr>
      <w:bookmarkStart w:id="6" w:name="_Toc19937"/>
      <w:r>
        <w:rPr>
          <w:rFonts w:ascii="方正仿宋_GBK" w:eastAsia="方正仿宋_GBK" w:hAnsi="方正仿宋_GBK" w:cs="方正仿宋_GBK" w:hint="eastAsia"/>
          <w:b/>
          <w:bCs/>
          <w:sz w:val="32"/>
          <w:szCs w:val="32"/>
        </w:rPr>
        <w:t>4.</w:t>
      </w:r>
      <w:r w:rsidR="00854AC5">
        <w:rPr>
          <w:rFonts w:ascii="方正仿宋_GBK" w:eastAsia="方正仿宋_GBK" w:hAnsi="方正仿宋_GBK" w:cs="方正仿宋_GBK" w:hint="eastAsia"/>
          <w:b/>
          <w:bCs/>
          <w:sz w:val="32"/>
          <w:szCs w:val="32"/>
        </w:rPr>
        <w:t>制度保障，监控过程，确保优质专业</w:t>
      </w:r>
      <w:r>
        <w:rPr>
          <w:rFonts w:ascii="方正仿宋_GBK" w:eastAsia="方正仿宋_GBK" w:hAnsi="方正仿宋_GBK" w:cs="方正仿宋_GBK" w:hint="eastAsia"/>
          <w:b/>
          <w:bCs/>
          <w:sz w:val="32"/>
          <w:szCs w:val="32"/>
        </w:rPr>
        <w:t>建设质量</w:t>
      </w:r>
      <w:bookmarkEnd w:id="6"/>
    </w:p>
    <w:p w:rsidR="008D6FAF" w:rsidRDefault="00155C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为健全项目建设制度体系，学校</w:t>
      </w:r>
      <w:r>
        <w:rPr>
          <w:rFonts w:ascii="方正仿宋_GBK" w:eastAsia="方正仿宋_GBK" w:hAnsi="仿宋" w:cs="??_GB2312" w:hint="eastAsia"/>
          <w:kern w:val="11"/>
          <w:sz w:val="32"/>
          <w:szCs w:val="32"/>
        </w:rPr>
        <w:t>编写</w:t>
      </w:r>
      <w:r>
        <w:rPr>
          <w:rFonts w:ascii="方正仿宋_GBK" w:eastAsia="方正仿宋_GBK" w:hAnsi="仿宋" w:cs="??_GB2312" w:hint="eastAsia"/>
          <w:kern w:val="11"/>
          <w:sz w:val="32"/>
          <w:szCs w:val="32"/>
        </w:rPr>
        <w:t>了项目</w:t>
      </w:r>
      <w:r>
        <w:rPr>
          <w:rFonts w:ascii="方正仿宋_GBK" w:eastAsia="方正仿宋_GBK" w:hAnsi="仿宋" w:cs="??_GB2312" w:hint="eastAsia"/>
          <w:kern w:val="11"/>
          <w:sz w:val="32"/>
          <w:szCs w:val="32"/>
        </w:rPr>
        <w:t>《建设任务书》，</w:t>
      </w:r>
      <w:r>
        <w:rPr>
          <w:rFonts w:ascii="方正仿宋_GBK" w:eastAsia="方正仿宋_GBK" w:hAnsi="仿宋" w:cs="??_GB2312" w:hint="eastAsia"/>
          <w:kern w:val="11"/>
          <w:sz w:val="32"/>
          <w:szCs w:val="32"/>
        </w:rPr>
        <w:t>制定了</w:t>
      </w:r>
      <w:r>
        <w:rPr>
          <w:rFonts w:ascii="方正仿宋_GBK" w:eastAsia="方正仿宋_GBK" w:hAnsi="仿宋" w:cs="??_GB2312" w:hint="eastAsia"/>
          <w:kern w:val="11"/>
          <w:sz w:val="32"/>
          <w:szCs w:val="32"/>
        </w:rPr>
        <w:t>《重庆市南川隆化职业中学校</w:t>
      </w:r>
      <w:r>
        <w:rPr>
          <w:rFonts w:ascii="方正仿宋_GBK" w:eastAsia="方正仿宋_GBK" w:hAnsi="仿宋" w:cs="??_GB2312" w:hint="eastAsia"/>
          <w:kern w:val="11"/>
          <w:sz w:val="32"/>
          <w:szCs w:val="32"/>
        </w:rPr>
        <w:t>电子技术应用</w:t>
      </w:r>
      <w:r>
        <w:rPr>
          <w:rFonts w:ascii="方正仿宋_GBK" w:eastAsia="方正仿宋_GBK" w:hAnsi="仿宋" w:cs="??_GB2312" w:hint="eastAsia"/>
          <w:kern w:val="11"/>
          <w:sz w:val="32"/>
          <w:szCs w:val="32"/>
        </w:rPr>
        <w:t>专业教</w:t>
      </w:r>
      <w:r>
        <w:rPr>
          <w:rFonts w:ascii="方正仿宋_GBK" w:eastAsia="方正仿宋_GBK" w:hAnsi="仿宋" w:cs="??_GB2312" w:hint="eastAsia"/>
          <w:kern w:val="11"/>
          <w:sz w:val="32"/>
          <w:szCs w:val="32"/>
        </w:rPr>
        <w:lastRenderedPageBreak/>
        <w:t>师考评办法》《重庆市南川隆化职业中学校</w:t>
      </w:r>
      <w:r>
        <w:rPr>
          <w:rFonts w:ascii="方正仿宋_GBK" w:eastAsia="方正仿宋_GBK" w:hAnsi="仿宋" w:cs="??_GB2312" w:hint="eastAsia"/>
          <w:kern w:val="11"/>
          <w:sz w:val="32"/>
          <w:szCs w:val="32"/>
        </w:rPr>
        <w:t>电子技术应用</w:t>
      </w:r>
      <w:r>
        <w:rPr>
          <w:rFonts w:ascii="方正仿宋_GBK" w:eastAsia="方正仿宋_GBK" w:hAnsi="仿宋" w:cs="??_GB2312" w:hint="eastAsia"/>
          <w:kern w:val="11"/>
          <w:sz w:val="32"/>
          <w:szCs w:val="32"/>
        </w:rPr>
        <w:t>专业建设进程考核细则</w:t>
      </w:r>
      <w:r>
        <w:rPr>
          <w:rFonts w:ascii="方正仿宋_GBK" w:eastAsia="方正仿宋_GBK" w:hAnsi="方正仿宋_GBK" w:cs="方正仿宋_GBK" w:hint="eastAsia"/>
          <w:sz w:val="32"/>
          <w:szCs w:val="32"/>
        </w:rPr>
        <w:t>》，做到了制度先行</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同时加强执行过程的监督，强化激励机制</w:t>
      </w:r>
      <w:r>
        <w:rPr>
          <w:rFonts w:ascii="方正仿宋_GBK" w:eastAsia="方正仿宋_GBK" w:hAnsi="方正仿宋_GBK" w:cs="方正仿宋_GBK" w:hint="eastAsia"/>
          <w:sz w:val="32"/>
          <w:szCs w:val="32"/>
        </w:rPr>
        <w:t>和</w:t>
      </w:r>
      <w:r>
        <w:rPr>
          <w:rFonts w:ascii="方正仿宋_GBK" w:eastAsia="方正仿宋_GBK" w:hAnsi="方正仿宋_GBK" w:cs="方正仿宋_GBK" w:hint="eastAsia"/>
          <w:sz w:val="32"/>
          <w:szCs w:val="32"/>
        </w:rPr>
        <w:t>评价机制，为项目建设的实施提供制度保障。</w:t>
      </w:r>
    </w:p>
    <w:p w:rsidR="008D6FAF" w:rsidRDefault="00155C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w:t>
      </w:r>
      <w:r w:rsidR="00854AC5">
        <w:rPr>
          <w:rFonts w:ascii="方正仿宋_GBK" w:eastAsia="方正仿宋_GBK" w:hAnsi="方正仿宋_GBK" w:cs="方正仿宋_GBK" w:hint="eastAsia"/>
          <w:sz w:val="32"/>
          <w:szCs w:val="32"/>
        </w:rPr>
        <w:t>在建设过程中，学校多次组织召开优质专业</w:t>
      </w:r>
      <w:r>
        <w:rPr>
          <w:rFonts w:ascii="方正仿宋_GBK" w:eastAsia="方正仿宋_GBK" w:hAnsi="方正仿宋_GBK" w:cs="方正仿宋_GBK" w:hint="eastAsia"/>
          <w:sz w:val="32"/>
          <w:szCs w:val="32"/>
        </w:rPr>
        <w:t>建设工作会，</w:t>
      </w:r>
      <w:r>
        <w:rPr>
          <w:rFonts w:ascii="方正仿宋_GBK" w:eastAsia="方正仿宋_GBK" w:hAnsi="方正仿宋_GBK" w:cs="方正仿宋_GBK" w:hint="eastAsia"/>
          <w:sz w:val="32"/>
          <w:szCs w:val="32"/>
        </w:rPr>
        <w:t>在专业建设指导委员会的指导下</w:t>
      </w:r>
      <w:r w:rsidR="00854AC5">
        <w:rPr>
          <w:rFonts w:ascii="方正仿宋_GBK" w:eastAsia="方正仿宋_GBK" w:hAnsi="方正仿宋_GBK" w:cs="方正仿宋_GBK" w:hint="eastAsia"/>
          <w:sz w:val="32"/>
          <w:szCs w:val="32"/>
        </w:rPr>
        <w:t>对专业</w:t>
      </w:r>
      <w:r>
        <w:rPr>
          <w:rFonts w:ascii="方正仿宋_GBK" w:eastAsia="方正仿宋_GBK" w:hAnsi="方正仿宋_GBK" w:cs="方正仿宋_GBK" w:hint="eastAsia"/>
          <w:sz w:val="32"/>
          <w:szCs w:val="32"/>
        </w:rPr>
        <w:t>建设实施督促、指导、监控和总结。通过对人才培养</w:t>
      </w:r>
      <w:r>
        <w:rPr>
          <w:rFonts w:ascii="方正仿宋_GBK" w:eastAsia="方正仿宋_GBK" w:hAnsi="方正仿宋_GBK" w:cs="方正仿宋_GBK" w:hint="eastAsia"/>
          <w:sz w:val="32"/>
          <w:szCs w:val="32"/>
        </w:rPr>
        <w:t>模式</w:t>
      </w:r>
      <w:r>
        <w:rPr>
          <w:rFonts w:ascii="方正仿宋_GBK" w:eastAsia="方正仿宋_GBK" w:hAnsi="方正仿宋_GBK" w:cs="方正仿宋_GBK" w:hint="eastAsia"/>
          <w:sz w:val="32"/>
          <w:szCs w:val="32"/>
        </w:rPr>
        <w:t>与课程体系改革、师资队伍建设、校企合作三个板块阶段性工作进行监控，有效的推进</w:t>
      </w:r>
      <w:r w:rsidR="00854AC5">
        <w:rPr>
          <w:rFonts w:ascii="方正仿宋_GBK" w:eastAsia="方正仿宋_GBK" w:hAnsi="方正仿宋_GBK" w:cs="方正仿宋_GBK" w:hint="eastAsia"/>
          <w:sz w:val="32"/>
          <w:szCs w:val="32"/>
        </w:rPr>
        <w:t>优质</w:t>
      </w:r>
      <w:r>
        <w:rPr>
          <w:rFonts w:ascii="方正仿宋_GBK" w:eastAsia="方正仿宋_GBK" w:hAnsi="方正仿宋_GBK" w:cs="方正仿宋_GBK" w:hint="eastAsia"/>
          <w:sz w:val="32"/>
          <w:szCs w:val="32"/>
        </w:rPr>
        <w:t>专业</w:t>
      </w:r>
      <w:r>
        <w:rPr>
          <w:rFonts w:ascii="方正仿宋_GBK" w:eastAsia="方正仿宋_GBK" w:hAnsi="方正仿宋_GBK" w:cs="方正仿宋_GBK" w:hint="eastAsia"/>
          <w:sz w:val="32"/>
          <w:szCs w:val="32"/>
        </w:rPr>
        <w:t>整体建设工作。</w:t>
      </w:r>
    </w:p>
    <w:p w:rsidR="008D6FAF" w:rsidRDefault="00854AC5">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（二）优质专业</w:t>
      </w:r>
      <w:r w:rsidR="00155C0E">
        <w:rPr>
          <w:rFonts w:ascii="方正楷体_GBK" w:eastAsia="方正楷体_GBK" w:hAnsi="方正楷体_GBK" w:cs="方正楷体_GBK" w:hint="eastAsia"/>
          <w:sz w:val="32"/>
          <w:szCs w:val="32"/>
        </w:rPr>
        <w:t>建设目标与任务达成情况</w:t>
      </w:r>
    </w:p>
    <w:p w:rsidR="008D6FAF" w:rsidRDefault="00155C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w:t>
      </w:r>
      <w:r>
        <w:rPr>
          <w:rFonts w:ascii="方正仿宋_GBK" w:eastAsia="方正仿宋_GBK" w:hAnsi="方正仿宋_GBK" w:cs="方正仿宋_GBK" w:hint="eastAsia"/>
          <w:sz w:val="32"/>
          <w:szCs w:val="32"/>
        </w:rPr>
        <w:t>过两年</w:t>
      </w:r>
      <w:r>
        <w:rPr>
          <w:rFonts w:ascii="方正仿宋_GBK" w:eastAsia="方正仿宋_GBK" w:hAnsi="方正仿宋_GBK" w:cs="方正仿宋_GBK" w:hint="eastAsia"/>
          <w:sz w:val="32"/>
          <w:szCs w:val="32"/>
        </w:rPr>
        <w:t>的</w:t>
      </w:r>
      <w:r>
        <w:rPr>
          <w:rFonts w:ascii="方正仿宋_GBK" w:eastAsia="方正仿宋_GBK" w:hAnsi="方正仿宋_GBK" w:cs="方正仿宋_GBK" w:hint="eastAsia"/>
          <w:sz w:val="32"/>
          <w:szCs w:val="32"/>
        </w:rPr>
        <w:t>建设</w:t>
      </w:r>
      <w:r>
        <w:rPr>
          <w:rFonts w:ascii="方正仿宋_GBK" w:eastAsia="方正仿宋_GBK" w:hAnsi="方正仿宋_GBK" w:cs="方正仿宋_GBK" w:hint="eastAsia"/>
          <w:sz w:val="32"/>
          <w:szCs w:val="32"/>
        </w:rPr>
        <w:t>周期</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构</w:t>
      </w:r>
      <w:r>
        <w:rPr>
          <w:rFonts w:ascii="方正仿宋_GBK" w:eastAsia="方正仿宋_GBK" w:hAnsi="方正仿宋_GBK" w:cs="方正仿宋_GBK" w:hint="eastAsia"/>
          <w:sz w:val="32"/>
          <w:szCs w:val="32"/>
        </w:rPr>
        <w:t>建</w:t>
      </w:r>
      <w:r>
        <w:rPr>
          <w:rFonts w:ascii="方正仿宋_GBK" w:eastAsia="方正仿宋_GBK" w:hAnsi="方正仿宋_GBK" w:cs="方正仿宋_GBK" w:hint="eastAsia"/>
          <w:sz w:val="32"/>
          <w:szCs w:val="32"/>
        </w:rPr>
        <w:t>了</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订单</w:t>
      </w:r>
      <w:r>
        <w:rPr>
          <w:rFonts w:ascii="方正仿宋_GBK" w:eastAsia="方正仿宋_GBK" w:hAnsi="方正仿宋_GBK" w:cs="方正仿宋_GBK" w:hint="eastAsia"/>
          <w:sz w:val="32"/>
          <w:szCs w:val="32"/>
        </w:rPr>
        <w:t>式”的校企联动人才培养模式</w:t>
      </w:r>
      <w:r>
        <w:rPr>
          <w:rFonts w:ascii="方正仿宋_GBK" w:eastAsia="方正仿宋_GBK" w:hAnsi="方正仿宋_GBK" w:cs="方正仿宋_GBK" w:hint="eastAsia"/>
          <w:sz w:val="32"/>
          <w:szCs w:val="32"/>
        </w:rPr>
        <w:t>；</w:t>
      </w:r>
      <w:r>
        <w:rPr>
          <w:rFonts w:ascii="方正仿宋_GBK" w:eastAsia="方正仿宋_GBK" w:hAnsi="仿宋" w:cs="??_GB2312" w:hint="eastAsia"/>
          <w:kern w:val="11"/>
          <w:sz w:val="32"/>
          <w:szCs w:val="32"/>
        </w:rPr>
        <w:t>构建</w:t>
      </w:r>
      <w:r>
        <w:rPr>
          <w:rFonts w:ascii="方正仿宋_GBK" w:eastAsia="方正仿宋_GBK" w:hAnsi="仿宋" w:cs="??_GB2312" w:hint="eastAsia"/>
          <w:kern w:val="11"/>
          <w:sz w:val="32"/>
          <w:szCs w:val="32"/>
        </w:rPr>
        <w:t>了</w:t>
      </w:r>
      <w:r>
        <w:rPr>
          <w:rFonts w:ascii="方正仿宋_GBK" w:eastAsia="方正仿宋_GBK" w:hAnsi="仿宋" w:cs="??_GB2312" w:hint="eastAsia"/>
          <w:kern w:val="11"/>
          <w:sz w:val="32"/>
          <w:szCs w:val="32"/>
        </w:rPr>
        <w:t>以职业能力培养为主线的专业课程体系</w:t>
      </w:r>
      <w:r>
        <w:rPr>
          <w:rFonts w:ascii="方正仿宋_GBK" w:eastAsia="方正仿宋_GBK" w:hAnsi="仿宋" w:cs="??_GB2312" w:hint="eastAsia"/>
          <w:kern w:val="11"/>
          <w:sz w:val="32"/>
          <w:szCs w:val="32"/>
        </w:rPr>
        <w:t>；</w:t>
      </w:r>
      <w:r>
        <w:rPr>
          <w:rFonts w:ascii="方正仿宋_GBK" w:eastAsia="方正仿宋_GBK" w:hAnsi="仿宋" w:cs="??_GB2312" w:hint="eastAsia"/>
          <w:kern w:val="11"/>
          <w:sz w:val="32"/>
          <w:szCs w:val="32"/>
        </w:rPr>
        <w:t>校企联合开发</w:t>
      </w:r>
      <w:r>
        <w:rPr>
          <w:rFonts w:ascii="方正仿宋_GBK" w:eastAsia="方正仿宋_GBK" w:hAnsi="仿宋" w:cs="??_GB2312" w:hint="eastAsia"/>
          <w:kern w:val="11"/>
          <w:sz w:val="32"/>
          <w:szCs w:val="32"/>
        </w:rPr>
        <w:t>了</w:t>
      </w:r>
      <w:r>
        <w:rPr>
          <w:rFonts w:ascii="方正仿宋_GBK" w:eastAsia="方正仿宋_GBK" w:hAnsi="仿宋" w:cs="??_GB2312" w:hint="eastAsia"/>
          <w:kern w:val="11"/>
          <w:sz w:val="32"/>
          <w:szCs w:val="32"/>
        </w:rPr>
        <w:t>2</w:t>
      </w:r>
      <w:r>
        <w:rPr>
          <w:rFonts w:ascii="方正仿宋_GBK" w:eastAsia="方正仿宋_GBK" w:hAnsi="仿宋" w:cs="??_GB2312" w:hint="eastAsia"/>
          <w:kern w:val="11"/>
          <w:sz w:val="32"/>
          <w:szCs w:val="32"/>
        </w:rPr>
        <w:t>门立体化专业教材、</w:t>
      </w:r>
      <w:r>
        <w:rPr>
          <w:rFonts w:ascii="方正仿宋_GBK" w:eastAsia="方正仿宋_GBK" w:hAnsi="仿宋" w:cs="??_GB2312" w:hint="eastAsia"/>
          <w:kern w:val="11"/>
          <w:sz w:val="32"/>
          <w:szCs w:val="32"/>
        </w:rPr>
        <w:t>5</w:t>
      </w:r>
      <w:r>
        <w:rPr>
          <w:rFonts w:ascii="方正仿宋_GBK" w:eastAsia="方正仿宋_GBK" w:hAnsi="仿宋" w:cs="??_GB2312" w:hint="eastAsia"/>
          <w:kern w:val="11"/>
          <w:sz w:val="32"/>
          <w:szCs w:val="32"/>
        </w:rPr>
        <w:t>门专业核心课课程标准及教学资源库</w:t>
      </w:r>
      <w:r>
        <w:rPr>
          <w:rFonts w:ascii="方正仿宋_GBK" w:eastAsia="方正仿宋_GBK" w:hAnsi="方正仿宋_GBK" w:cs="方正仿宋_GBK" w:hint="eastAsia"/>
          <w:sz w:val="32"/>
          <w:szCs w:val="32"/>
        </w:rPr>
        <w:t>；打造一支规模适当、数量充足、结构合理、理论基础扎实、实践应用能力强的高水平教师队伍</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建立</w:t>
      </w:r>
      <w:r>
        <w:rPr>
          <w:rFonts w:ascii="方正仿宋_GBK" w:eastAsia="方正仿宋_GBK" w:hAnsi="方正仿宋_GBK" w:cs="方正仿宋_GBK" w:hint="eastAsia"/>
          <w:sz w:val="32"/>
          <w:szCs w:val="32"/>
        </w:rPr>
        <w:t>了</w:t>
      </w:r>
      <w:r>
        <w:rPr>
          <w:rFonts w:ascii="方正仿宋_GBK" w:eastAsia="方正仿宋_GBK" w:hAnsi="方正仿宋_GBK" w:cs="方正仿宋_GBK" w:hint="eastAsia"/>
          <w:sz w:val="32"/>
          <w:szCs w:val="32"/>
        </w:rPr>
        <w:t>由</w:t>
      </w:r>
      <w:r>
        <w:rPr>
          <w:rFonts w:ascii="方正仿宋_GBK" w:eastAsia="方正仿宋_GBK" w:hAnsi="方正仿宋_GBK" w:cs="方正仿宋_GBK" w:hint="eastAsia"/>
          <w:sz w:val="32"/>
          <w:szCs w:val="32"/>
        </w:rPr>
        <w:t>学校</w:t>
      </w:r>
      <w:r>
        <w:rPr>
          <w:rFonts w:ascii="方正仿宋_GBK" w:eastAsia="方正仿宋_GBK" w:hAnsi="仿宋" w:cs="??_GB2312" w:hint="eastAsia"/>
          <w:kern w:val="11"/>
          <w:sz w:val="32"/>
          <w:szCs w:val="32"/>
        </w:rPr>
        <w:t>教师、在校学生、家长、用人单位以及</w:t>
      </w:r>
      <w:r>
        <w:rPr>
          <w:rFonts w:ascii="方正仿宋_GBK" w:eastAsia="方正仿宋_GBK" w:hAnsi="仿宋" w:cs="??_GB2312" w:hint="eastAsia"/>
          <w:kern w:val="11"/>
          <w:sz w:val="32"/>
          <w:szCs w:val="32"/>
        </w:rPr>
        <w:t>行业</w:t>
      </w:r>
      <w:r>
        <w:rPr>
          <w:rFonts w:ascii="方正仿宋_GBK" w:eastAsia="方正仿宋_GBK" w:hAnsi="方正仿宋_GBK" w:cs="方正仿宋_GBK" w:hint="eastAsia"/>
          <w:sz w:val="32"/>
          <w:szCs w:val="32"/>
        </w:rPr>
        <w:t>共同参与的多元评价体系</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建立了</w:t>
      </w:r>
      <w:r>
        <w:rPr>
          <w:rFonts w:ascii="方正仿宋_GBK" w:eastAsia="方正仿宋_GBK" w:hAnsi="方正仿宋_GBK" w:cs="方正仿宋_GBK" w:hint="eastAsia"/>
          <w:sz w:val="32"/>
          <w:szCs w:val="32"/>
        </w:rPr>
        <w:t>校企合作长效运行机制，与企业共建职业技能鉴定</w:t>
      </w:r>
      <w:r>
        <w:rPr>
          <w:rFonts w:ascii="方正仿宋_GBK" w:eastAsia="方正仿宋_GBK" w:hAnsi="方正仿宋_GBK" w:cs="方正仿宋_GBK" w:hint="eastAsia"/>
          <w:sz w:val="32"/>
          <w:szCs w:val="32"/>
        </w:rPr>
        <w:t>机构</w:t>
      </w:r>
      <w:r>
        <w:rPr>
          <w:rFonts w:ascii="方正仿宋_GBK" w:eastAsia="方正仿宋_GBK" w:hAnsi="方正仿宋_GBK" w:cs="方正仿宋_GBK" w:hint="eastAsia"/>
          <w:sz w:val="32"/>
          <w:szCs w:val="32"/>
        </w:rPr>
        <w:t>和校内外实训基地</w:t>
      </w:r>
      <w:r>
        <w:rPr>
          <w:rFonts w:ascii="方正仿宋_GBK" w:eastAsia="方正仿宋_GBK" w:hAnsi="方正仿宋_GBK" w:cs="方正仿宋_GBK" w:hint="eastAsia"/>
          <w:sz w:val="32"/>
          <w:szCs w:val="32"/>
        </w:rPr>
        <w:t>；</w:t>
      </w:r>
      <w:r>
        <w:rPr>
          <w:rFonts w:ascii="方正仿宋_GBK" w:eastAsia="方正仿宋_GBK" w:hAnsi="仿宋" w:cs="??_GB2312" w:hint="eastAsia"/>
          <w:kern w:val="11"/>
          <w:sz w:val="32"/>
          <w:szCs w:val="32"/>
        </w:rPr>
        <w:t>与中职学校、科研院所、行业协会</w:t>
      </w:r>
      <w:r>
        <w:rPr>
          <w:rFonts w:ascii="方正仿宋_GBK" w:eastAsia="方正仿宋_GBK" w:hAnsi="方正仿宋_GBK" w:cs="方正仿宋_GBK" w:hint="eastAsia"/>
          <w:sz w:val="32"/>
          <w:szCs w:val="32"/>
        </w:rPr>
        <w:t>积极</w:t>
      </w:r>
      <w:r>
        <w:rPr>
          <w:rFonts w:ascii="方正仿宋_GBK" w:eastAsia="方正仿宋_GBK" w:hAnsi="仿宋" w:cs="??_GB2312" w:hint="eastAsia"/>
          <w:kern w:val="11"/>
          <w:sz w:val="32"/>
          <w:szCs w:val="32"/>
        </w:rPr>
        <w:t>开展交流</w:t>
      </w:r>
      <w:r>
        <w:rPr>
          <w:rFonts w:ascii="方正仿宋_GBK" w:eastAsia="方正仿宋_GBK" w:hAnsi="仿宋" w:cs="??_GB2312" w:hint="eastAsia"/>
          <w:kern w:val="11"/>
          <w:sz w:val="32"/>
          <w:szCs w:val="32"/>
        </w:rPr>
        <w:t>与合作，</w:t>
      </w:r>
      <w:r>
        <w:rPr>
          <w:rFonts w:ascii="方正仿宋_GBK" w:eastAsia="方正仿宋_GBK" w:hAnsi="方正仿宋_GBK" w:cs="方正仿宋_GBK" w:hint="eastAsia"/>
          <w:sz w:val="32"/>
          <w:szCs w:val="32"/>
        </w:rPr>
        <w:t>将</w:t>
      </w:r>
      <w:r>
        <w:rPr>
          <w:rFonts w:ascii="方正仿宋_GBK" w:eastAsia="方正仿宋_GBK" w:hAnsi="方正仿宋_GBK" w:cs="方正仿宋_GBK" w:hint="eastAsia"/>
          <w:sz w:val="32"/>
          <w:szCs w:val="32"/>
        </w:rPr>
        <w:t>电子技术应用</w:t>
      </w:r>
      <w:r w:rsidR="00854AC5">
        <w:rPr>
          <w:rFonts w:ascii="方正仿宋_GBK" w:eastAsia="方正仿宋_GBK" w:hAnsi="方正仿宋_GBK" w:cs="方正仿宋_GBK" w:hint="eastAsia"/>
          <w:sz w:val="32"/>
          <w:szCs w:val="32"/>
        </w:rPr>
        <w:t>专业建设成为特色鲜明的优质</w:t>
      </w:r>
      <w:r>
        <w:rPr>
          <w:rFonts w:ascii="方正仿宋_GBK" w:eastAsia="方正仿宋_GBK" w:hAnsi="方正仿宋_GBK" w:cs="方正仿宋_GBK" w:hint="eastAsia"/>
          <w:sz w:val="32"/>
          <w:szCs w:val="32"/>
        </w:rPr>
        <w:t>专业，</w:t>
      </w:r>
      <w:r>
        <w:rPr>
          <w:rFonts w:ascii="方正仿宋_GBK" w:eastAsia="方正仿宋_GBK" w:hAnsi="方正仿宋_GBK" w:cs="方正仿宋_GBK" w:hint="eastAsia"/>
          <w:sz w:val="32"/>
          <w:szCs w:val="32"/>
        </w:rPr>
        <w:t>在教学、科研、社会服务等多方面发挥了引领、示范作用。</w:t>
      </w:r>
    </w:p>
    <w:p w:rsidR="008D6FAF" w:rsidRDefault="00155C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三</w:t>
      </w:r>
      <w:r>
        <w:rPr>
          <w:rFonts w:ascii="方正楷体_GBK" w:eastAsia="方正楷体_GBK" w:hAnsi="方正楷体_GBK" w:cs="方正楷体_GBK" w:hint="eastAsia"/>
          <w:sz w:val="32"/>
          <w:szCs w:val="32"/>
        </w:rPr>
        <w:t>）</w:t>
      </w:r>
      <w:r w:rsidR="00854AC5">
        <w:rPr>
          <w:rFonts w:ascii="方正楷体_GBK" w:eastAsia="方正楷体_GBK" w:hAnsi="方正楷体_GBK" w:cs="方正楷体_GBK" w:hint="eastAsia"/>
          <w:sz w:val="32"/>
          <w:szCs w:val="32"/>
        </w:rPr>
        <w:t>优质专业</w:t>
      </w:r>
      <w:r>
        <w:rPr>
          <w:rFonts w:ascii="方正楷体_GBK" w:eastAsia="方正楷体_GBK" w:hAnsi="方正楷体_GBK" w:cs="方正楷体_GBK" w:hint="eastAsia"/>
          <w:sz w:val="32"/>
          <w:szCs w:val="32"/>
        </w:rPr>
        <w:t>建设进展及成效</w:t>
      </w:r>
    </w:p>
    <w:p w:rsidR="008D6FAF" w:rsidRDefault="00155C0E">
      <w:pPr>
        <w:spacing w:line="60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1.</w:t>
      </w:r>
      <w:r>
        <w:rPr>
          <w:rFonts w:ascii="方正仿宋_GBK" w:eastAsia="方正仿宋_GBK" w:hAnsi="方正仿宋_GBK" w:cs="方正仿宋_GBK" w:hint="eastAsia"/>
          <w:b/>
          <w:bCs/>
          <w:sz w:val="32"/>
          <w:szCs w:val="32"/>
        </w:rPr>
        <w:t>建设整体进展情况</w:t>
      </w:r>
    </w:p>
    <w:p w:rsidR="008D6FAF" w:rsidRDefault="00155C0E">
      <w:pPr>
        <w:widowControl/>
        <w:ind w:firstLineChars="200" w:firstLine="620"/>
        <w:jc w:val="left"/>
      </w:pPr>
      <w:r>
        <w:rPr>
          <w:rFonts w:ascii="方正仿宋_GBK" w:eastAsia="方正仿宋_GBK" w:hAnsi="方正仿宋_GBK" w:cs="方正仿宋_GBK" w:hint="eastAsia"/>
          <w:color w:val="000000"/>
          <w:kern w:val="0"/>
          <w:sz w:val="31"/>
          <w:szCs w:val="31"/>
          <w:lang/>
        </w:rPr>
        <w:lastRenderedPageBreak/>
        <w:t>电子技术应用</w:t>
      </w:r>
      <w:r w:rsidR="00854AC5">
        <w:rPr>
          <w:rFonts w:ascii="方正仿宋_GBK" w:eastAsia="方正仿宋_GBK" w:hAnsi="方正仿宋_GBK" w:cs="方正仿宋_GBK" w:hint="eastAsia"/>
          <w:color w:val="000000"/>
          <w:kern w:val="0"/>
          <w:sz w:val="31"/>
          <w:szCs w:val="31"/>
          <w:lang/>
        </w:rPr>
        <w:t>优质</w:t>
      </w:r>
      <w:r>
        <w:rPr>
          <w:rFonts w:ascii="方正仿宋_GBK" w:eastAsia="方正仿宋_GBK" w:hAnsi="方正仿宋_GBK" w:cs="方正仿宋_GBK"/>
          <w:color w:val="000000"/>
          <w:kern w:val="0"/>
          <w:sz w:val="31"/>
          <w:szCs w:val="31"/>
          <w:lang/>
        </w:rPr>
        <w:t>专业建设共</w:t>
      </w:r>
      <w:r>
        <w:rPr>
          <w:rFonts w:ascii="方正仿宋_GBK" w:eastAsia="方正仿宋_GBK" w:hAnsi="方正仿宋_GBK" w:cs="方正仿宋_GBK"/>
          <w:kern w:val="0"/>
          <w:sz w:val="31"/>
          <w:szCs w:val="31"/>
          <w:lang/>
        </w:rPr>
        <w:t>8</w:t>
      </w:r>
      <w:r>
        <w:rPr>
          <w:rFonts w:ascii="方正仿宋_GBK" w:eastAsia="方正仿宋_GBK" w:hAnsi="方正仿宋_GBK" w:cs="方正仿宋_GBK" w:hint="eastAsia"/>
          <w:kern w:val="0"/>
          <w:sz w:val="31"/>
          <w:szCs w:val="31"/>
          <w:lang/>
        </w:rPr>
        <w:t>1</w:t>
      </w:r>
      <w:r>
        <w:rPr>
          <w:rFonts w:ascii="方正仿宋_GBK" w:eastAsia="方正仿宋_GBK" w:hAnsi="方正仿宋_GBK" w:cs="方正仿宋_GBK"/>
          <w:kern w:val="0"/>
          <w:sz w:val="31"/>
          <w:szCs w:val="31"/>
          <w:lang/>
        </w:rPr>
        <w:t>个验收要点</w:t>
      </w:r>
      <w:r>
        <w:rPr>
          <w:rFonts w:ascii="方正仿宋_GBK" w:eastAsia="方正仿宋_GBK" w:hAnsi="方正仿宋_GBK" w:cs="方正仿宋_GBK"/>
          <w:color w:val="000000"/>
          <w:kern w:val="0"/>
          <w:sz w:val="31"/>
          <w:szCs w:val="31"/>
          <w:lang/>
        </w:rPr>
        <w:t>，其中</w:t>
      </w:r>
      <w:r>
        <w:rPr>
          <w:rFonts w:ascii="方正仿宋_GBK" w:eastAsia="方正仿宋_GBK" w:hAnsi="方正仿宋_GBK" w:cs="方正仿宋_GBK" w:hint="eastAsia"/>
          <w:color w:val="000000"/>
          <w:kern w:val="0"/>
          <w:sz w:val="31"/>
          <w:szCs w:val="31"/>
          <w:lang/>
        </w:rPr>
        <w:t>人才培养模式与课程体系改革</w:t>
      </w:r>
      <w:r>
        <w:rPr>
          <w:rFonts w:ascii="方正仿宋_GBK" w:eastAsia="方正仿宋_GBK" w:hAnsi="方正仿宋_GBK" w:cs="方正仿宋_GBK" w:hint="eastAsia"/>
          <w:color w:val="000000"/>
          <w:kern w:val="0"/>
          <w:sz w:val="31"/>
          <w:szCs w:val="31"/>
          <w:lang/>
        </w:rPr>
        <w:t>15</w:t>
      </w:r>
      <w:r>
        <w:rPr>
          <w:rFonts w:ascii="方正仿宋_GBK" w:eastAsia="方正仿宋_GBK" w:hAnsi="方正仿宋_GBK" w:cs="方正仿宋_GBK" w:hint="eastAsia"/>
          <w:color w:val="000000"/>
          <w:kern w:val="0"/>
          <w:sz w:val="31"/>
          <w:szCs w:val="31"/>
          <w:lang/>
        </w:rPr>
        <w:t>个，师资队伍建设</w:t>
      </w:r>
      <w:r>
        <w:rPr>
          <w:rFonts w:ascii="方正仿宋_GBK" w:eastAsia="方正仿宋_GBK" w:hAnsi="方正仿宋_GBK" w:cs="方正仿宋_GBK" w:hint="eastAsia"/>
          <w:color w:val="000000"/>
          <w:kern w:val="0"/>
          <w:sz w:val="31"/>
          <w:szCs w:val="31"/>
          <w:lang/>
        </w:rPr>
        <w:t>37</w:t>
      </w:r>
      <w:r>
        <w:rPr>
          <w:rFonts w:ascii="方正仿宋_GBK" w:eastAsia="方正仿宋_GBK" w:hAnsi="方正仿宋_GBK" w:cs="方正仿宋_GBK" w:hint="eastAsia"/>
          <w:color w:val="000000"/>
          <w:kern w:val="0"/>
          <w:sz w:val="31"/>
          <w:szCs w:val="31"/>
          <w:lang/>
        </w:rPr>
        <w:t>个，质量保障体系建设</w:t>
      </w:r>
      <w:r>
        <w:rPr>
          <w:rFonts w:ascii="方正仿宋_GBK" w:eastAsia="方正仿宋_GBK" w:hAnsi="方正仿宋_GBK" w:cs="方正仿宋_GBK" w:hint="eastAsia"/>
          <w:color w:val="000000"/>
          <w:kern w:val="0"/>
          <w:sz w:val="31"/>
          <w:szCs w:val="31"/>
          <w:lang/>
        </w:rPr>
        <w:t>9</w:t>
      </w:r>
      <w:r>
        <w:rPr>
          <w:rFonts w:ascii="方正仿宋_GBK" w:eastAsia="方正仿宋_GBK" w:hAnsi="方正仿宋_GBK" w:cs="方正仿宋_GBK" w:hint="eastAsia"/>
          <w:color w:val="000000"/>
          <w:kern w:val="0"/>
          <w:sz w:val="31"/>
          <w:szCs w:val="31"/>
          <w:lang/>
        </w:rPr>
        <w:t>个，社会服务与合作交流建设</w:t>
      </w:r>
      <w:r>
        <w:rPr>
          <w:rFonts w:ascii="方正仿宋_GBK" w:eastAsia="方正仿宋_GBK" w:hAnsi="方正仿宋_GBK" w:cs="方正仿宋_GBK" w:hint="eastAsia"/>
          <w:color w:val="000000"/>
          <w:kern w:val="0"/>
          <w:sz w:val="31"/>
          <w:szCs w:val="31"/>
          <w:lang/>
        </w:rPr>
        <w:t>10</w:t>
      </w:r>
      <w:r>
        <w:rPr>
          <w:rFonts w:ascii="方正仿宋_GBK" w:eastAsia="方正仿宋_GBK" w:hAnsi="方正仿宋_GBK" w:cs="方正仿宋_GBK" w:hint="eastAsia"/>
          <w:color w:val="000000"/>
          <w:kern w:val="0"/>
          <w:sz w:val="31"/>
          <w:szCs w:val="31"/>
          <w:lang/>
        </w:rPr>
        <w:t>个。通过两年的建设，已全部完成验收要点，要点完成率为</w:t>
      </w:r>
      <w:r>
        <w:rPr>
          <w:rFonts w:ascii="方正仿宋_GBK" w:eastAsia="方正仿宋_GBK" w:hAnsi="方正仿宋_GBK" w:cs="方正仿宋_GBK" w:hint="eastAsia"/>
          <w:color w:val="000000"/>
          <w:kern w:val="0"/>
          <w:sz w:val="31"/>
          <w:szCs w:val="31"/>
          <w:lang/>
        </w:rPr>
        <w:t>100%</w:t>
      </w:r>
      <w:r>
        <w:rPr>
          <w:rFonts w:ascii="方正仿宋_GBK" w:eastAsia="方正仿宋_GBK" w:hAnsi="方正仿宋_GBK" w:cs="方正仿宋_GBK" w:hint="eastAsia"/>
          <w:color w:val="000000"/>
          <w:kern w:val="0"/>
          <w:sz w:val="31"/>
          <w:szCs w:val="31"/>
          <w:lang/>
        </w:rPr>
        <w:t>。</w:t>
      </w:r>
    </w:p>
    <w:p w:rsidR="008D6FAF" w:rsidRDefault="00155C0E">
      <w:pPr>
        <w:spacing w:line="60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2.</w:t>
      </w:r>
      <w:r>
        <w:rPr>
          <w:rFonts w:ascii="方正仿宋_GBK" w:eastAsia="方正仿宋_GBK" w:hAnsi="方正仿宋_GBK" w:cs="方正仿宋_GBK" w:hint="eastAsia"/>
          <w:b/>
          <w:bCs/>
          <w:sz w:val="32"/>
          <w:szCs w:val="32"/>
        </w:rPr>
        <w:t>专业实力和服务能力提升情况</w:t>
      </w:r>
    </w:p>
    <w:p w:rsidR="008D6FAF" w:rsidRDefault="00155C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构</w:t>
      </w:r>
      <w:r>
        <w:rPr>
          <w:rFonts w:ascii="方正仿宋_GBK" w:eastAsia="方正仿宋_GBK" w:hAnsi="方正仿宋_GBK" w:cs="方正仿宋_GBK" w:hint="eastAsia"/>
          <w:sz w:val="32"/>
          <w:szCs w:val="32"/>
        </w:rPr>
        <w:t>建</w:t>
      </w:r>
      <w:r>
        <w:rPr>
          <w:rFonts w:ascii="方正仿宋_GBK" w:eastAsia="方正仿宋_GBK" w:hAnsi="方正仿宋_GBK" w:cs="方正仿宋_GBK" w:hint="eastAsia"/>
          <w:sz w:val="32"/>
          <w:szCs w:val="32"/>
        </w:rPr>
        <w:t>了</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订单</w:t>
      </w:r>
      <w:r>
        <w:rPr>
          <w:rFonts w:ascii="方正仿宋_GBK" w:eastAsia="方正仿宋_GBK" w:hAnsi="方正仿宋_GBK" w:cs="方正仿宋_GBK" w:hint="eastAsia"/>
          <w:sz w:val="32"/>
          <w:szCs w:val="32"/>
        </w:rPr>
        <w:t>式”的校企联动人才培养模式，通过校企合作，使学生实习能顶岗，创业有技术，达成学校、企业、学生三赢的愿景；</w:t>
      </w:r>
      <w:r>
        <w:rPr>
          <w:rFonts w:ascii="方正仿宋_GBK" w:eastAsia="方正仿宋_GBK" w:hAnsi="方正仿宋_GBK" w:cs="方正仿宋_GBK" w:hint="eastAsia"/>
          <w:sz w:val="32"/>
          <w:szCs w:val="32"/>
        </w:rPr>
        <w:t>由</w:t>
      </w:r>
      <w:r>
        <w:rPr>
          <w:rFonts w:ascii="方正仿宋_GBK" w:eastAsia="方正仿宋_GBK" w:hAnsi="方正仿宋_GBK" w:cs="方正仿宋_GBK" w:hint="eastAsia"/>
          <w:sz w:val="32"/>
          <w:szCs w:val="32"/>
        </w:rPr>
        <w:t>行业、企业专家以及我校优秀教师，成立专业教材开发小组，通过调研，以职业能力培养为</w:t>
      </w:r>
      <w:r>
        <w:rPr>
          <w:rFonts w:ascii="方正仿宋_GBK" w:eastAsia="方正仿宋_GBK" w:hAnsi="方正仿宋_GBK" w:cs="方正仿宋_GBK" w:hint="eastAsia"/>
          <w:sz w:val="32"/>
          <w:szCs w:val="32"/>
        </w:rPr>
        <w:t>主线</w:t>
      </w:r>
      <w:r>
        <w:rPr>
          <w:rFonts w:ascii="方正仿宋_GBK" w:eastAsia="方正仿宋_GBK" w:hAnsi="方正仿宋_GBK" w:cs="方正仿宋_GBK" w:hint="eastAsia"/>
          <w:sz w:val="32"/>
          <w:szCs w:val="32"/>
        </w:rPr>
        <w:t>，以“理论够用、实践突出”的原则，</w:t>
      </w:r>
      <w:r>
        <w:rPr>
          <w:rFonts w:ascii="方正仿宋_GBK" w:eastAsia="方正仿宋_GBK" w:hAnsi="方正仿宋_GBK" w:cs="方正仿宋_GBK" w:hint="eastAsia"/>
          <w:sz w:val="32"/>
          <w:szCs w:val="32"/>
        </w:rPr>
        <w:t>校企联合开发</w:t>
      </w:r>
      <w:r>
        <w:rPr>
          <w:rFonts w:ascii="方正仿宋_GBK" w:eastAsia="方正仿宋_GBK" w:hAnsi="方正仿宋_GBK" w:cs="方正仿宋_GBK" w:hint="eastAsia"/>
          <w:sz w:val="32"/>
          <w:szCs w:val="32"/>
        </w:rPr>
        <w:t>了</w:t>
      </w:r>
      <w:r>
        <w:rPr>
          <w:rFonts w:ascii="方正仿宋_GBK" w:eastAsia="方正仿宋_GBK" w:hAnsi="方正仿宋_GBK" w:cs="方正仿宋_GBK" w:hint="eastAsia"/>
          <w:sz w:val="32"/>
          <w:szCs w:val="32"/>
        </w:rPr>
        <w:t>《单片机技术应用》、《电工技术》</w:t>
      </w:r>
      <w:r>
        <w:rPr>
          <w:rFonts w:ascii="方正仿宋_GBK" w:eastAsia="方正仿宋_GBK" w:hAnsi="方正仿宋_GBK" w:cs="方正仿宋_GBK" w:hint="eastAsia"/>
          <w:sz w:val="32"/>
          <w:szCs w:val="32"/>
        </w:rPr>
        <w:t>立体化专业教材、</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门核心专业课课程标准</w:t>
      </w:r>
      <w:r>
        <w:rPr>
          <w:rFonts w:ascii="方正仿宋_GBK" w:eastAsia="方正仿宋_GBK" w:hAnsi="方正仿宋_GBK" w:cs="方正仿宋_GBK" w:hint="eastAsia"/>
          <w:sz w:val="32"/>
          <w:szCs w:val="32"/>
        </w:rPr>
        <w:t>以及</w:t>
      </w:r>
      <w:r>
        <w:rPr>
          <w:rFonts w:ascii="方正仿宋_GBK" w:eastAsia="方正仿宋_GBK" w:hAnsi="方正仿宋_GBK" w:cs="方正仿宋_GBK" w:hint="eastAsia"/>
          <w:sz w:val="32"/>
          <w:szCs w:val="32"/>
        </w:rPr>
        <w:t>教学资源库。</w:t>
      </w:r>
      <w:r>
        <w:rPr>
          <w:rFonts w:ascii="方正仿宋_GBK" w:eastAsia="方正仿宋_GBK" w:hAnsi="方正仿宋_GBK" w:cs="方正仿宋_GBK" w:hint="eastAsia"/>
          <w:sz w:val="32"/>
          <w:szCs w:val="32"/>
        </w:rPr>
        <w:t>教材编写过程中，以项目任务为主线构建教材内容，通过设计与课程教学方式相匹配的教材体例和基于工作过程的教学情境，渗透创新意识、创新能力的培养要素，并引进聚集焦点且具有引导力的案例，融入集趣味性和实用性为一体的实训方式，进一步丰富教</w:t>
      </w:r>
      <w:r>
        <w:rPr>
          <w:rFonts w:ascii="方正仿宋_GBK" w:eastAsia="方正仿宋_GBK" w:hAnsi="方正仿宋_GBK" w:cs="方正仿宋_GBK" w:hint="eastAsia"/>
          <w:sz w:val="32"/>
          <w:szCs w:val="32"/>
        </w:rPr>
        <w:t>学</w:t>
      </w:r>
      <w:r>
        <w:rPr>
          <w:rFonts w:ascii="方正仿宋_GBK" w:eastAsia="方正仿宋_GBK" w:hAnsi="方正仿宋_GBK" w:cs="方正仿宋_GBK" w:hint="eastAsia"/>
          <w:sz w:val="32"/>
          <w:szCs w:val="32"/>
        </w:rPr>
        <w:t>形式，使教</w:t>
      </w:r>
      <w:r>
        <w:rPr>
          <w:rFonts w:ascii="方正仿宋_GBK" w:eastAsia="方正仿宋_GBK" w:hAnsi="方正仿宋_GBK" w:cs="方正仿宋_GBK" w:hint="eastAsia"/>
          <w:sz w:val="32"/>
          <w:szCs w:val="32"/>
        </w:rPr>
        <w:t>学</w:t>
      </w:r>
      <w:r>
        <w:rPr>
          <w:rFonts w:ascii="方正仿宋_GBK" w:eastAsia="方正仿宋_GBK" w:hAnsi="方正仿宋_GBK" w:cs="方正仿宋_GBK" w:hint="eastAsia"/>
          <w:sz w:val="32"/>
          <w:szCs w:val="32"/>
        </w:rPr>
        <w:t>形式更加立体化。</w:t>
      </w:r>
      <w:r>
        <w:rPr>
          <w:rFonts w:ascii="方正仿宋_GBK" w:eastAsia="方正仿宋_GBK" w:hAnsi="方正仿宋_GBK" w:cs="方正仿宋_GBK" w:hint="eastAsia"/>
          <w:sz w:val="32"/>
          <w:szCs w:val="32"/>
        </w:rPr>
        <w:t>完善了专业</w:t>
      </w:r>
      <w:r>
        <w:rPr>
          <w:rFonts w:ascii="方正仿宋_GBK" w:eastAsia="方正仿宋_GBK" w:hAnsi="方正仿宋_GBK" w:cs="方正仿宋_GBK" w:hint="eastAsia"/>
          <w:sz w:val="32"/>
          <w:szCs w:val="32"/>
        </w:rPr>
        <w:t>核心课程体系，形成了一套</w:t>
      </w:r>
      <w:r>
        <w:rPr>
          <w:rFonts w:ascii="方正仿宋_GBK" w:eastAsia="方正仿宋_GBK" w:hAnsi="方正仿宋_GBK" w:cs="方正仿宋_GBK" w:hint="eastAsia"/>
          <w:sz w:val="32"/>
          <w:szCs w:val="32"/>
        </w:rPr>
        <w:t>完</w:t>
      </w:r>
      <w:r>
        <w:rPr>
          <w:rFonts w:ascii="方正仿宋_GBK" w:eastAsia="方正仿宋_GBK" w:hAnsi="方正仿宋_GBK" w:cs="方正仿宋_GBK" w:hint="eastAsia"/>
          <w:sz w:val="32"/>
          <w:szCs w:val="32"/>
        </w:rPr>
        <w:t>整</w:t>
      </w:r>
      <w:r>
        <w:rPr>
          <w:rFonts w:ascii="方正仿宋_GBK" w:eastAsia="方正仿宋_GBK" w:hAnsi="方正仿宋_GBK" w:cs="方正仿宋_GBK" w:hint="eastAsia"/>
          <w:sz w:val="32"/>
          <w:szCs w:val="32"/>
        </w:rPr>
        <w:t>的校企联动的专业课程体系建设改革方式</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方法</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创新经验的总结材料，</w:t>
      </w:r>
      <w:r>
        <w:rPr>
          <w:rFonts w:ascii="方正仿宋_GBK" w:eastAsia="方正仿宋_GBK" w:hAnsi="方正仿宋_GBK" w:cs="方正仿宋_GBK" w:hint="eastAsia"/>
          <w:sz w:val="32"/>
          <w:szCs w:val="32"/>
        </w:rPr>
        <w:t>突出了</w:t>
      </w:r>
      <w:r>
        <w:rPr>
          <w:rFonts w:ascii="方正仿宋_GBK" w:eastAsia="方正仿宋_GBK" w:hAnsi="方正仿宋_GBK" w:cs="方正仿宋_GBK" w:hint="eastAsia"/>
          <w:sz w:val="32"/>
          <w:szCs w:val="32"/>
        </w:rPr>
        <w:t>“以兴趣为导向、以学生为中心、加强实训操作”的教学模式</w:t>
      </w:r>
      <w:r>
        <w:rPr>
          <w:rFonts w:ascii="方正仿宋_GBK" w:eastAsia="方正仿宋_GBK" w:hAnsi="方正仿宋_GBK" w:cs="方正仿宋_GBK" w:hint="eastAsia"/>
          <w:sz w:val="32"/>
          <w:szCs w:val="32"/>
        </w:rPr>
        <w:t>。</w:t>
      </w:r>
    </w:p>
    <w:p w:rsidR="008D6FAF" w:rsidRDefault="00155C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结合学校《师资队伍建设规划方案》</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两年的时间里</w:t>
      </w:r>
      <w:r>
        <w:rPr>
          <w:rFonts w:ascii="方正仿宋_GBK" w:eastAsia="方正仿宋_GBK" w:hAnsi="方正仿宋_GBK" w:cs="方正仿宋_GBK" w:hint="eastAsia"/>
          <w:sz w:val="32"/>
          <w:szCs w:val="32"/>
        </w:rPr>
        <w:t>在现有教师</w:t>
      </w:r>
      <w:r>
        <w:rPr>
          <w:rFonts w:ascii="方正仿宋_GBK" w:eastAsia="方正仿宋_GBK" w:hAnsi="方正仿宋_GBK" w:cs="方正仿宋_GBK" w:hint="eastAsia"/>
          <w:sz w:val="32"/>
          <w:szCs w:val="32"/>
        </w:rPr>
        <w:t>队伍</w:t>
      </w:r>
      <w:r>
        <w:rPr>
          <w:rFonts w:ascii="方正仿宋_GBK" w:eastAsia="方正仿宋_GBK" w:hAnsi="方正仿宋_GBK" w:cs="方正仿宋_GBK" w:hint="eastAsia"/>
          <w:sz w:val="32"/>
          <w:szCs w:val="32"/>
        </w:rPr>
        <w:t>中培养</w:t>
      </w:r>
      <w:r>
        <w:rPr>
          <w:rFonts w:ascii="方正仿宋_GBK" w:eastAsia="方正仿宋_GBK" w:hAnsi="方正仿宋_GBK" w:cs="方正仿宋_GBK" w:hint="eastAsia"/>
          <w:sz w:val="32"/>
          <w:szCs w:val="32"/>
        </w:rPr>
        <w:t>了</w:t>
      </w:r>
      <w:r>
        <w:rPr>
          <w:rFonts w:ascii="方正仿宋_GBK" w:eastAsia="方正仿宋_GBK" w:hAnsi="方正仿宋_GBK" w:cs="方正仿宋_GBK" w:hint="eastAsia"/>
          <w:sz w:val="32"/>
          <w:szCs w:val="32"/>
        </w:rPr>
        <w:t>专业带头人</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名、骨干教师</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名、“双师型”教师</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名</w:t>
      </w:r>
      <w:r>
        <w:rPr>
          <w:rFonts w:ascii="方正仿宋_GBK" w:eastAsia="方正仿宋_GBK" w:hAnsi="方正仿宋_GBK" w:cs="方正仿宋_GBK" w:hint="eastAsia"/>
          <w:sz w:val="32"/>
          <w:szCs w:val="32"/>
        </w:rPr>
        <w:t>。建立了多元化的教师聘任机制，通过</w:t>
      </w:r>
      <w:r>
        <w:rPr>
          <w:rFonts w:ascii="方正仿宋_GBK" w:eastAsia="方正仿宋_GBK" w:hAnsi="方正仿宋_GBK" w:cs="方正仿宋_GBK" w:hint="eastAsia"/>
          <w:sz w:val="32"/>
          <w:szCs w:val="32"/>
        </w:rPr>
        <w:t>行业</w:t>
      </w:r>
      <w:r>
        <w:rPr>
          <w:rFonts w:ascii="方正仿宋_GBK" w:eastAsia="方正仿宋_GBK" w:hAnsi="方正仿宋_GBK" w:cs="方正仿宋_GBK" w:hint="eastAsia"/>
          <w:sz w:val="32"/>
          <w:szCs w:val="32"/>
        </w:rPr>
        <w:t>聘请</w:t>
      </w:r>
      <w:r>
        <w:rPr>
          <w:rFonts w:ascii="方正仿宋_GBK" w:eastAsia="方正仿宋_GBK" w:hAnsi="方正仿宋_GBK" w:cs="方正仿宋_GBK" w:hint="eastAsia"/>
          <w:sz w:val="32"/>
          <w:szCs w:val="32"/>
        </w:rPr>
        <w:t>了</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名</w:t>
      </w:r>
      <w:r>
        <w:rPr>
          <w:rFonts w:ascii="方正仿宋_GBK" w:eastAsia="方正仿宋_GBK" w:hAnsi="方正仿宋_GBK" w:cs="方正仿宋_GBK" w:hint="eastAsia"/>
          <w:sz w:val="32"/>
          <w:szCs w:val="32"/>
        </w:rPr>
        <w:lastRenderedPageBreak/>
        <w:t>行业骨干担任学生实训实习指导教师</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双师型”教师的比例达到</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形成</w:t>
      </w:r>
      <w:r>
        <w:rPr>
          <w:rFonts w:ascii="方正仿宋_GBK" w:eastAsia="方正仿宋_GBK" w:hAnsi="方正仿宋_GBK" w:cs="方正仿宋_GBK" w:hint="eastAsia"/>
          <w:sz w:val="32"/>
          <w:szCs w:val="32"/>
        </w:rPr>
        <w:t>了</w:t>
      </w:r>
      <w:r>
        <w:rPr>
          <w:rFonts w:ascii="方正仿宋_GBK" w:eastAsia="方正仿宋_GBK" w:hAnsi="方正仿宋_GBK" w:cs="方正仿宋_GBK" w:hint="eastAsia"/>
          <w:sz w:val="32"/>
          <w:szCs w:val="32"/>
        </w:rPr>
        <w:t>一支技能水平高、知识结构合理、具备承担较高水平技术服务和研发能力的师资队伍。建立了“</w:t>
      </w:r>
      <w:r>
        <w:rPr>
          <w:rFonts w:ascii="方正仿宋_GBK" w:eastAsia="方正仿宋_GBK" w:hAnsi="方正仿宋_GBK" w:cs="方正仿宋_GBK" w:hint="eastAsia"/>
          <w:sz w:val="32"/>
          <w:szCs w:val="32"/>
        </w:rPr>
        <w:t>订单</w:t>
      </w:r>
      <w:r>
        <w:rPr>
          <w:rFonts w:ascii="方正仿宋_GBK" w:eastAsia="方正仿宋_GBK" w:hAnsi="方正仿宋_GBK" w:cs="方正仿宋_GBK" w:hint="eastAsia"/>
          <w:sz w:val="32"/>
          <w:szCs w:val="32"/>
        </w:rPr>
        <w:t>式”校企联动机制，实现学校和企业的强强联合，资源共享，建立</w:t>
      </w:r>
      <w:r>
        <w:rPr>
          <w:rFonts w:ascii="方正仿宋_GBK" w:eastAsia="方正仿宋_GBK" w:hAnsi="方正仿宋_GBK" w:cs="方正仿宋_GBK" w:hint="eastAsia"/>
          <w:sz w:val="32"/>
          <w:szCs w:val="32"/>
        </w:rPr>
        <w:t>了</w:t>
      </w:r>
      <w:r>
        <w:rPr>
          <w:rFonts w:ascii="方正仿宋_GBK" w:eastAsia="方正仿宋_GBK" w:hAnsi="方正仿宋_GBK" w:cs="方正仿宋_GBK" w:hint="eastAsia"/>
          <w:sz w:val="32"/>
          <w:szCs w:val="32"/>
        </w:rPr>
        <w:t>校企合作长效运行机制，在渝南黔北地区同类专业中发挥示范、辐射、引领作用</w:t>
      </w:r>
      <w:r>
        <w:rPr>
          <w:rFonts w:ascii="方正仿宋_GBK" w:eastAsia="方正仿宋_GBK" w:hAnsi="方正仿宋_GBK" w:cs="方正仿宋_GBK" w:hint="eastAsia"/>
          <w:sz w:val="32"/>
          <w:szCs w:val="32"/>
        </w:rPr>
        <w:t>。</w:t>
      </w:r>
    </w:p>
    <w:p w:rsidR="008D6FAF" w:rsidRDefault="00155C0E">
      <w:pPr>
        <w:spacing w:line="600" w:lineRule="exact"/>
        <w:ind w:firstLineChars="200" w:firstLine="640"/>
        <w:outlineLvl w:val="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二、建设任务实施情况</w:t>
      </w:r>
    </w:p>
    <w:p w:rsidR="008D6FAF" w:rsidRDefault="00155C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两年来，学校扎实开展</w:t>
      </w:r>
      <w:r w:rsidR="00854AC5">
        <w:rPr>
          <w:rFonts w:ascii="方正仿宋_GBK" w:eastAsia="方正仿宋_GBK" w:hAnsi="方正仿宋_GBK" w:cs="方正仿宋_GBK" w:hint="eastAsia"/>
          <w:sz w:val="32"/>
          <w:szCs w:val="32"/>
        </w:rPr>
        <w:t>优质</w:t>
      </w:r>
      <w:r>
        <w:rPr>
          <w:rFonts w:ascii="方正仿宋_GBK" w:eastAsia="方正仿宋_GBK" w:hAnsi="方正仿宋_GBK" w:cs="方正仿宋_GBK" w:hint="eastAsia"/>
          <w:sz w:val="32"/>
          <w:szCs w:val="32"/>
        </w:rPr>
        <w:t>专业项目建设工作，建设</w:t>
      </w:r>
      <w:r>
        <w:rPr>
          <w:rFonts w:ascii="方正仿宋_GBK" w:eastAsia="方正仿宋_GBK" w:hAnsi="方正仿宋_GBK" w:cs="方正仿宋_GBK" w:hint="eastAsia"/>
          <w:sz w:val="32"/>
          <w:szCs w:val="32"/>
        </w:rPr>
        <w:t>工作</w:t>
      </w:r>
      <w:r>
        <w:rPr>
          <w:rFonts w:ascii="方正仿宋_GBK" w:eastAsia="方正仿宋_GBK" w:hAnsi="方正仿宋_GBK" w:cs="方正仿宋_GBK" w:hint="eastAsia"/>
          <w:sz w:val="32"/>
          <w:szCs w:val="32"/>
        </w:rPr>
        <w:t>成果丰硕。</w:t>
      </w:r>
    </w:p>
    <w:p w:rsidR="008D6FAF" w:rsidRDefault="00155C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（一）教育教学改革</w:t>
      </w:r>
    </w:p>
    <w:p w:rsidR="008D6FAF" w:rsidRDefault="00155C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为形成并构建校企共育的创新人才培养体制机制，在专业建设指导委员会的指导下，依托校企合作平台，持续深入推进基础培养、交互式学习和顶岗实习订单培养模式，实现了学校和企业双轨培养的“</w:t>
      </w:r>
      <w:r>
        <w:rPr>
          <w:rFonts w:ascii="方正仿宋_GBK" w:eastAsia="方正仿宋_GBK" w:hAnsi="方正仿宋_GBK" w:cs="方正仿宋_GBK" w:hint="eastAsia"/>
          <w:sz w:val="32"/>
          <w:szCs w:val="32"/>
        </w:rPr>
        <w:t>校企融合、“</w:t>
      </w:r>
      <w:r>
        <w:rPr>
          <w:rFonts w:ascii="方正仿宋_GBK" w:eastAsia="方正仿宋_GBK" w:hAnsi="方正仿宋_GBK" w:cs="方正仿宋_GBK" w:hint="eastAsia"/>
          <w:sz w:val="32"/>
          <w:szCs w:val="32"/>
        </w:rPr>
        <w:t>订单</w:t>
      </w:r>
      <w:r>
        <w:rPr>
          <w:rFonts w:ascii="方正仿宋_GBK" w:eastAsia="方正仿宋_GBK" w:hAnsi="方正仿宋_GBK" w:cs="方正仿宋_GBK" w:hint="eastAsia"/>
          <w:sz w:val="32"/>
          <w:szCs w:val="32"/>
        </w:rPr>
        <w:t>式”的校企联动人才培养模式</w:t>
      </w:r>
      <w:r>
        <w:rPr>
          <w:rFonts w:ascii="方正仿宋_GBK" w:eastAsia="方正仿宋_GBK" w:hAnsi="方正仿宋_GBK" w:cs="方正仿宋_GBK" w:hint="eastAsia"/>
          <w:sz w:val="32"/>
          <w:szCs w:val="32"/>
        </w:rPr>
        <w:t>。</w:t>
      </w:r>
    </w:p>
    <w:p w:rsidR="008D6FAF" w:rsidRDefault="00155C0E">
      <w:pPr>
        <w:autoSpaceDE w:val="0"/>
        <w:autoSpaceDN w:val="0"/>
        <w:spacing w:line="600" w:lineRule="exact"/>
        <w:ind w:firstLineChars="200" w:firstLine="640"/>
        <w:rPr>
          <w:rFonts w:ascii="方正仿宋_GBK" w:eastAsia="方正仿宋_GBK" w:hAnsi="仿宋" w:cs="??_GB2312"/>
          <w:kern w:val="11"/>
          <w:sz w:val="32"/>
          <w:szCs w:val="32"/>
        </w:rPr>
      </w:pPr>
      <w:r>
        <w:rPr>
          <w:rFonts w:ascii="方正仿宋_GBK" w:eastAsia="方正仿宋_GBK" w:hAnsi="方正仿宋_GBK" w:cs="方正仿宋_GBK" w:hint="eastAsia"/>
          <w:sz w:val="32"/>
          <w:szCs w:val="32"/>
        </w:rPr>
        <w:t>学校除了在改革人才培养模式等方面持续发力，也注重一体</w:t>
      </w:r>
      <w:r>
        <w:rPr>
          <w:rFonts w:ascii="方正仿宋_GBK" w:eastAsia="方正仿宋_GBK" w:hAnsi="方正仿宋_GBK" w:cs="方正仿宋_GBK" w:hint="eastAsia"/>
          <w:sz w:val="32"/>
          <w:szCs w:val="32"/>
        </w:rPr>
        <w:t>化教学环境的建设，按合作企业标准布置实习场地，实现行业文化进校园，企业文化进教室，营造浓郁的专业文化实训环境，逐步在原有校内实训基地的基础上，</w:t>
      </w:r>
      <w:r>
        <w:rPr>
          <w:rFonts w:ascii="方正仿宋_GBK" w:eastAsia="方正仿宋_GBK" w:hAnsi="仿宋" w:cs="??_GB2312" w:hint="eastAsia"/>
          <w:kern w:val="11"/>
          <w:sz w:val="32"/>
          <w:szCs w:val="32"/>
        </w:rPr>
        <w:t>新建</w:t>
      </w:r>
      <w:r>
        <w:rPr>
          <w:rFonts w:ascii="方正仿宋_GBK" w:eastAsia="方正仿宋_GBK" w:hAnsi="仿宋" w:cs="??_GB2312" w:hint="eastAsia"/>
          <w:kern w:val="11"/>
          <w:sz w:val="32"/>
          <w:szCs w:val="32"/>
        </w:rPr>
        <w:t>PCB</w:t>
      </w:r>
      <w:r>
        <w:rPr>
          <w:rFonts w:ascii="方正仿宋_GBK" w:eastAsia="方正仿宋_GBK" w:hAnsi="仿宋" w:cs="??_GB2312" w:hint="eastAsia"/>
          <w:kern w:val="11"/>
          <w:sz w:val="32"/>
          <w:szCs w:val="32"/>
        </w:rPr>
        <w:t>制板实训中心</w:t>
      </w:r>
      <w:r>
        <w:rPr>
          <w:rFonts w:ascii="方正仿宋_GBK" w:eastAsia="方正仿宋_GBK" w:hAnsi="仿宋" w:cs="??_GB2312" w:hint="eastAsia"/>
          <w:kern w:val="11"/>
          <w:sz w:val="32"/>
          <w:szCs w:val="32"/>
        </w:rPr>
        <w:t>1</w:t>
      </w:r>
      <w:r>
        <w:rPr>
          <w:rFonts w:ascii="方正仿宋_GBK" w:eastAsia="方正仿宋_GBK" w:hAnsi="仿宋" w:cs="??_GB2312" w:hint="eastAsia"/>
          <w:kern w:val="11"/>
          <w:sz w:val="32"/>
          <w:szCs w:val="32"/>
        </w:rPr>
        <w:t>个</w:t>
      </w:r>
      <w:r>
        <w:rPr>
          <w:rFonts w:ascii="方正仿宋_GBK" w:eastAsia="方正仿宋_GBK" w:hAnsi="仿宋" w:cs="??_GB2312" w:hint="eastAsia"/>
          <w:kern w:val="11"/>
          <w:sz w:val="32"/>
          <w:szCs w:val="32"/>
        </w:rPr>
        <w:t>，打造出集</w:t>
      </w:r>
      <w:r>
        <w:rPr>
          <w:rFonts w:ascii="方正仿宋_GBK" w:eastAsia="方正仿宋_GBK" w:hAnsi="仿宋" w:cs="??_GB2312" w:hint="eastAsia"/>
          <w:kern w:val="11"/>
          <w:sz w:val="32"/>
          <w:szCs w:val="32"/>
        </w:rPr>
        <w:t>PCB</w:t>
      </w:r>
      <w:r>
        <w:rPr>
          <w:rFonts w:ascii="方正仿宋_GBK" w:eastAsia="方正仿宋_GBK" w:hAnsi="仿宋" w:cs="??_GB2312" w:hint="eastAsia"/>
          <w:kern w:val="11"/>
          <w:sz w:val="32"/>
          <w:szCs w:val="32"/>
        </w:rPr>
        <w:t>电路设计</w:t>
      </w:r>
      <w:r>
        <w:rPr>
          <w:rFonts w:ascii="方正仿宋_GBK" w:eastAsia="方正仿宋_GBK" w:hAnsi="仿宋" w:cs="??_GB2312" w:hint="eastAsia"/>
          <w:kern w:val="11"/>
          <w:sz w:val="32"/>
          <w:szCs w:val="32"/>
        </w:rPr>
        <w:t>、</w:t>
      </w:r>
      <w:r>
        <w:rPr>
          <w:rFonts w:ascii="方正仿宋_GBK" w:eastAsia="方正仿宋_GBK" w:hAnsi="仿宋" w:cs="??_GB2312" w:hint="eastAsia"/>
          <w:kern w:val="11"/>
          <w:sz w:val="32"/>
          <w:szCs w:val="32"/>
        </w:rPr>
        <w:t>PCB</w:t>
      </w:r>
      <w:r>
        <w:rPr>
          <w:rFonts w:ascii="方正仿宋_GBK" w:eastAsia="方正仿宋_GBK" w:hAnsi="仿宋" w:cs="??_GB2312" w:hint="eastAsia"/>
          <w:kern w:val="11"/>
          <w:sz w:val="32"/>
          <w:szCs w:val="32"/>
        </w:rPr>
        <w:t>生产业技能考核</w:t>
      </w:r>
      <w:r>
        <w:rPr>
          <w:rFonts w:ascii="方正仿宋_GBK" w:eastAsia="方正仿宋_GBK" w:hAnsi="仿宋" w:cs="??_GB2312" w:hint="eastAsia"/>
          <w:kern w:val="11"/>
          <w:sz w:val="32"/>
          <w:szCs w:val="32"/>
        </w:rPr>
        <w:t>于一体，兼具职业技能鉴定和生产性技术服务的多功能专业实训基地。</w:t>
      </w:r>
    </w:p>
    <w:p w:rsidR="008D6FAF" w:rsidRDefault="00155C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（二）课程体系建设</w:t>
      </w:r>
    </w:p>
    <w:p w:rsidR="008D6FAF" w:rsidRDefault="00155C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按照“订单式”校企联动人才培养模式，构建了以职业能力</w:t>
      </w:r>
      <w:r>
        <w:rPr>
          <w:rFonts w:ascii="方正仿宋_GBK" w:eastAsia="方正仿宋_GBK" w:hAnsi="方正仿宋_GBK" w:cs="方正仿宋_GBK" w:hint="eastAsia"/>
          <w:sz w:val="32"/>
          <w:szCs w:val="32"/>
        </w:rPr>
        <w:lastRenderedPageBreak/>
        <w:t>培养为主线的专业课程体系。学习和借鉴国内外先进职业教育经验，广泛开展行业需求调研，开展典型工作任务分析，提炼出符合专业岗位需求的职业能力，构建了电子技术课程体系。课程体系设置公共基础课程、专业基础课程、专业核心课程和专业拓展课程，将职业岗位群能力分析归纳、细化对应的专业知识点，形成不同的专业核心课，最终考取职业资格证书。</w:t>
      </w:r>
    </w:p>
    <w:p w:rsidR="008D6FAF" w:rsidRDefault="00155C0E" w:rsidP="00BC6454">
      <w:pPr>
        <w:pStyle w:val="a0"/>
        <w:ind w:firstLine="640"/>
      </w:pPr>
      <w:r>
        <w:rPr>
          <w:rFonts w:ascii="方正仿宋_GBK" w:eastAsia="方正仿宋_GBK" w:hAnsi="仿宋" w:cs="??_GB2312" w:hint="eastAsia"/>
          <w:kern w:val="11"/>
          <w:sz w:val="32"/>
          <w:szCs w:val="32"/>
        </w:rPr>
        <w:t>注重教材和教学资源库建设。</w:t>
      </w:r>
      <w:r>
        <w:rPr>
          <w:rFonts w:ascii="方正仿宋_GBK" w:eastAsia="方正仿宋_GBK" w:hAnsi="仿宋" w:cs="??_GB2312" w:hint="eastAsia"/>
          <w:kern w:val="11"/>
          <w:sz w:val="32"/>
          <w:szCs w:val="32"/>
        </w:rPr>
        <w:t>以“理论够用、突出实践”的原则，</w:t>
      </w:r>
      <w:r>
        <w:rPr>
          <w:rFonts w:ascii="方正仿宋_GBK" w:eastAsia="方正仿宋_GBK" w:hAnsi="仿宋" w:cs="??_GB2312" w:hint="eastAsia"/>
          <w:kern w:val="11"/>
          <w:sz w:val="32"/>
          <w:szCs w:val="32"/>
        </w:rPr>
        <w:t>出版了</w:t>
      </w:r>
      <w:r>
        <w:rPr>
          <w:rFonts w:ascii="方正仿宋_GBK" w:eastAsia="方正仿宋_GBK" w:hAnsi="方正仿宋_GBK" w:cs="方正仿宋_GBK" w:hint="eastAsia"/>
          <w:sz w:val="32"/>
          <w:szCs w:val="32"/>
        </w:rPr>
        <w:t>《单片机技术应用》、《电工技术》</w:t>
      </w:r>
      <w:r>
        <w:rPr>
          <w:rFonts w:ascii="方正仿宋_GBK" w:eastAsia="方正仿宋_GBK" w:hAnsi="仿宋" w:cs="??_GB2312" w:hint="eastAsia"/>
          <w:kern w:val="11"/>
          <w:sz w:val="32"/>
          <w:szCs w:val="32"/>
        </w:rPr>
        <w:t>立体化专业教材</w:t>
      </w:r>
      <w:r>
        <w:rPr>
          <w:rFonts w:ascii="方正仿宋_GBK" w:eastAsia="方正仿宋_GBK" w:hAnsi="仿宋" w:cs="??_GB2312" w:hint="eastAsia"/>
          <w:kern w:val="11"/>
          <w:sz w:val="32"/>
          <w:szCs w:val="32"/>
        </w:rPr>
        <w:t>，在专业指导委员会的指导下</w:t>
      </w:r>
      <w:r>
        <w:rPr>
          <w:rFonts w:ascii="方正仿宋_GBK" w:eastAsia="方正仿宋_GBK" w:hAnsi="仿宋" w:cs="??_GB2312" w:hint="eastAsia"/>
          <w:kern w:val="11"/>
          <w:sz w:val="32"/>
          <w:szCs w:val="32"/>
        </w:rPr>
        <w:t>，建立了《低压电器》、《</w:t>
      </w:r>
      <w:r>
        <w:rPr>
          <w:rFonts w:ascii="方正仿宋_GBK" w:eastAsia="方正仿宋_GBK" w:hAnsi="仿宋" w:cs="??_GB2312" w:hint="eastAsia"/>
          <w:kern w:val="11"/>
          <w:sz w:val="32"/>
          <w:szCs w:val="32"/>
        </w:rPr>
        <w:t>电子元器件识别与检测</w:t>
      </w:r>
      <w:r>
        <w:rPr>
          <w:rFonts w:ascii="方正仿宋_GBK" w:eastAsia="方正仿宋_GBK" w:hAnsi="仿宋" w:cs="??_GB2312" w:hint="eastAsia"/>
          <w:kern w:val="11"/>
          <w:sz w:val="32"/>
          <w:szCs w:val="32"/>
        </w:rPr>
        <w:t>》、《</w:t>
      </w:r>
      <w:r>
        <w:rPr>
          <w:rFonts w:ascii="方正仿宋_GBK" w:eastAsia="方正仿宋_GBK" w:hAnsi="仿宋" w:cs="??_GB2312" w:hint="eastAsia"/>
          <w:kern w:val="11"/>
          <w:sz w:val="32"/>
          <w:szCs w:val="32"/>
        </w:rPr>
        <w:t>电路</w:t>
      </w:r>
      <w:r>
        <w:rPr>
          <w:rFonts w:ascii="方正仿宋_GBK" w:eastAsia="方正仿宋_GBK" w:hAnsi="仿宋" w:cs="??_GB2312" w:hint="eastAsia"/>
          <w:kern w:val="11"/>
          <w:sz w:val="32"/>
          <w:szCs w:val="32"/>
        </w:rPr>
        <w:t>CAD</w:t>
      </w:r>
      <w:r>
        <w:rPr>
          <w:rFonts w:ascii="方正仿宋_GBK" w:eastAsia="方正仿宋_GBK" w:hAnsi="仿宋" w:cs="??_GB2312" w:hint="eastAsia"/>
          <w:kern w:val="11"/>
          <w:sz w:val="32"/>
          <w:szCs w:val="32"/>
        </w:rPr>
        <w:t>》等</w:t>
      </w:r>
      <w:r>
        <w:rPr>
          <w:rFonts w:ascii="方正仿宋_GBK" w:eastAsia="方正仿宋_GBK" w:hAnsi="仿宋" w:cs="??_GB2312" w:hint="eastAsia"/>
          <w:kern w:val="11"/>
          <w:sz w:val="32"/>
          <w:szCs w:val="32"/>
        </w:rPr>
        <w:t>5</w:t>
      </w:r>
      <w:r>
        <w:rPr>
          <w:rFonts w:ascii="方正仿宋_GBK" w:eastAsia="方正仿宋_GBK" w:hAnsi="仿宋" w:cs="??_GB2312" w:hint="eastAsia"/>
          <w:kern w:val="11"/>
          <w:sz w:val="32"/>
          <w:szCs w:val="32"/>
        </w:rPr>
        <w:t>门专业核心课课程标准及教学资源库。</w:t>
      </w:r>
    </w:p>
    <w:p w:rsidR="008D6FAF" w:rsidRDefault="00155C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（三）骨干教师团队建设</w:t>
      </w:r>
    </w:p>
    <w:p w:rsidR="008D6FAF" w:rsidRDefault="00155C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结合学校《师资队伍建设规划方案》，注重提升教师的技术应用能力和实践能力。</w:t>
      </w:r>
    </w:p>
    <w:p w:rsidR="008D6FAF" w:rsidRPr="00854AC5" w:rsidRDefault="00155C0E" w:rsidP="00854AC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建设期间培养了专业带头人</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名，以带动专业建设水平的提升；选拔了</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名具有较高理论水平和实践技能的教师作为骨干教师培养对象进行重点培养，通过多种途径的培养提升，推进专业教学理念的革新；以“双师型”教师的培养为引领，提升教师的专业实践能力，“双师型”教师比例达到</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，形成了一支技能水平高、知识结构合理、具备承担较</w:t>
      </w:r>
      <w:r>
        <w:rPr>
          <w:rFonts w:ascii="方正仿宋_GBK" w:eastAsia="方正仿宋_GBK" w:hAnsi="方正仿宋_GBK" w:cs="方正仿宋_GBK" w:hint="eastAsia"/>
          <w:sz w:val="32"/>
          <w:szCs w:val="32"/>
        </w:rPr>
        <w:t>高水平技术服务和研发能力的师资队伍。充分发挥各级各类大赛对教师能力提升的助推作用，鼓励教师参加国家级、省市级组织的各类技能大赛，并取得了非</w:t>
      </w:r>
      <w:r>
        <w:rPr>
          <w:rFonts w:ascii="方正仿宋_GBK" w:eastAsia="方正仿宋_GBK" w:hAnsi="方正仿宋_GBK" w:cs="方正仿宋_GBK" w:hint="eastAsia"/>
          <w:sz w:val="32"/>
          <w:szCs w:val="32"/>
        </w:rPr>
        <w:lastRenderedPageBreak/>
        <w:t>常优异的成绩。注重兼职教师队伍建设，从企业引进及聘用</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名技术专家担任企业导师，参与本专业课程改革和课程开发，并承担实践技能要求较高的一体化教学任务。</w:t>
      </w:r>
    </w:p>
    <w:p w:rsidR="008D6FAF" w:rsidRDefault="00155C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（四）专业条件建设</w:t>
      </w:r>
    </w:p>
    <w:p w:rsidR="008D6FAF" w:rsidRDefault="00155C0E">
      <w:pPr>
        <w:autoSpaceDE w:val="0"/>
        <w:autoSpaceDN w:val="0"/>
        <w:spacing w:line="600" w:lineRule="exact"/>
        <w:ind w:firstLineChars="200" w:firstLine="640"/>
        <w:rPr>
          <w:rFonts w:ascii="方正仿宋_GBK" w:eastAsia="方正仿宋_GBK" w:hAnsi="仿宋" w:cs="??_GB2312"/>
          <w:kern w:val="11"/>
          <w:sz w:val="32"/>
          <w:szCs w:val="32"/>
        </w:rPr>
      </w:pPr>
      <w:r>
        <w:rPr>
          <w:rFonts w:ascii="方正仿宋_GBK" w:eastAsia="方正仿宋_GBK" w:hAnsi="仿宋" w:cs="??_GB2312" w:hint="eastAsia"/>
          <w:kern w:val="11"/>
          <w:sz w:val="32"/>
          <w:szCs w:val="32"/>
        </w:rPr>
        <w:t>结合学校对</w:t>
      </w:r>
      <w:r>
        <w:rPr>
          <w:rFonts w:ascii="方正仿宋_GBK" w:eastAsia="方正仿宋_GBK" w:hAnsi="仿宋" w:cs="??_GB2312" w:hint="eastAsia"/>
          <w:kern w:val="11"/>
          <w:sz w:val="32"/>
          <w:szCs w:val="32"/>
        </w:rPr>
        <w:t>电子技术应用</w:t>
      </w:r>
      <w:r>
        <w:rPr>
          <w:rFonts w:ascii="方正仿宋_GBK" w:eastAsia="方正仿宋_GBK" w:hAnsi="仿宋" w:cs="??_GB2312" w:hint="eastAsia"/>
          <w:kern w:val="11"/>
          <w:sz w:val="32"/>
          <w:szCs w:val="32"/>
        </w:rPr>
        <w:t>专业转型发展规划</w:t>
      </w:r>
      <w:r>
        <w:rPr>
          <w:rFonts w:ascii="方正仿宋_GBK" w:eastAsia="方正仿宋_GBK" w:hAnsi="仿宋" w:cs="??_GB2312" w:hint="eastAsia"/>
          <w:kern w:val="11"/>
          <w:sz w:val="32"/>
          <w:szCs w:val="32"/>
        </w:rPr>
        <w:t>，</w:t>
      </w:r>
      <w:r>
        <w:rPr>
          <w:rFonts w:ascii="方正仿宋_GBK" w:eastAsia="方正仿宋_GBK" w:hAnsi="仿宋" w:cs="??_GB2312" w:hint="eastAsia"/>
          <w:kern w:val="11"/>
          <w:sz w:val="32"/>
          <w:szCs w:val="32"/>
        </w:rPr>
        <w:t>在原有校内实训基地的基础上，新建</w:t>
      </w:r>
      <w:r>
        <w:rPr>
          <w:rFonts w:ascii="方正仿宋_GBK" w:eastAsia="方正仿宋_GBK" w:hAnsi="仿宋" w:cs="??_GB2312" w:hint="eastAsia"/>
          <w:kern w:val="11"/>
          <w:sz w:val="32"/>
          <w:szCs w:val="32"/>
        </w:rPr>
        <w:t>了</w:t>
      </w:r>
      <w:r>
        <w:rPr>
          <w:rFonts w:ascii="方正仿宋_GBK" w:eastAsia="方正仿宋_GBK" w:hAnsi="仿宋" w:cs="??_GB2312" w:hint="eastAsia"/>
          <w:kern w:val="11"/>
          <w:sz w:val="32"/>
          <w:szCs w:val="32"/>
        </w:rPr>
        <w:t>1</w:t>
      </w:r>
      <w:r>
        <w:rPr>
          <w:rFonts w:ascii="方正仿宋_GBK" w:eastAsia="方正仿宋_GBK" w:hAnsi="仿宋" w:cs="??_GB2312" w:hint="eastAsia"/>
          <w:kern w:val="11"/>
          <w:sz w:val="32"/>
          <w:szCs w:val="32"/>
        </w:rPr>
        <w:t>个</w:t>
      </w:r>
      <w:r>
        <w:rPr>
          <w:rFonts w:ascii="方正仿宋_GBK" w:eastAsia="方正仿宋_GBK" w:hAnsi="仿宋" w:cs="??_GB2312" w:hint="eastAsia"/>
          <w:kern w:val="11"/>
          <w:sz w:val="32"/>
          <w:szCs w:val="32"/>
        </w:rPr>
        <w:t>PCB</w:t>
      </w:r>
      <w:r>
        <w:rPr>
          <w:rFonts w:ascii="方正仿宋_GBK" w:eastAsia="方正仿宋_GBK" w:hAnsi="仿宋" w:cs="??_GB2312" w:hint="eastAsia"/>
          <w:kern w:val="11"/>
          <w:sz w:val="32"/>
          <w:szCs w:val="32"/>
        </w:rPr>
        <w:t>制板实训中心</w:t>
      </w:r>
      <w:r>
        <w:rPr>
          <w:rFonts w:ascii="方正仿宋_GBK" w:eastAsia="方正仿宋_GBK" w:hAnsi="仿宋" w:cs="??_GB2312" w:hint="eastAsia"/>
          <w:kern w:val="11"/>
          <w:sz w:val="32"/>
          <w:szCs w:val="32"/>
        </w:rPr>
        <w:t>，承担学生专业技能训练和社会培训任务。</w:t>
      </w:r>
    </w:p>
    <w:p w:rsidR="008D6FAF" w:rsidRDefault="00155C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（五）社会服务</w:t>
      </w:r>
    </w:p>
    <w:p w:rsidR="008D6FAF" w:rsidRDefault="00155C0E">
      <w:pPr>
        <w:spacing w:line="600" w:lineRule="exact"/>
        <w:ind w:firstLineChars="200" w:firstLine="640"/>
        <w:rPr>
          <w:rFonts w:ascii="方正仿宋_GBK" w:eastAsia="方正仿宋_GBK" w:hAnsi="仿宋" w:cs="??_GB2312"/>
          <w:kern w:val="11"/>
          <w:sz w:val="32"/>
          <w:szCs w:val="32"/>
        </w:rPr>
      </w:pPr>
      <w:r>
        <w:rPr>
          <w:rFonts w:ascii="方正仿宋_GBK" w:eastAsia="方正仿宋_GBK" w:hAnsi="方正仿宋_GBK" w:cs="方正仿宋_GBK" w:hint="eastAsia"/>
          <w:sz w:val="32"/>
          <w:szCs w:val="32"/>
        </w:rPr>
        <w:t>依托学校和企业平台，合计开展社会培训达</w:t>
      </w:r>
      <w:r>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人次以上，</w:t>
      </w:r>
      <w:r>
        <w:rPr>
          <w:rFonts w:ascii="方正仿宋_GBK" w:eastAsia="方正仿宋_GBK" w:hAnsi="仿宋" w:cs="??_GB2312" w:hint="eastAsia"/>
          <w:kern w:val="11"/>
          <w:sz w:val="32"/>
          <w:szCs w:val="32"/>
        </w:rPr>
        <w:t>与博西家用电器（江苏）有限公司、江苏省太仓同维电子有限公司、重庆博赛集团等建立校企合作关系，充分利用校企合作单位资源优势，派遣专业师资团队开发电子技术应用技能培训课程，面向企业员工、学校毕业生、城镇失业人员和返乡农民，开展电子技术应用专业技能培训和职业资格鉴定活动。</w:t>
      </w:r>
    </w:p>
    <w:p w:rsidR="008D6FAF" w:rsidRDefault="00155C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（六）合作交流</w:t>
      </w:r>
    </w:p>
    <w:p w:rsidR="008D6FAF" w:rsidRDefault="00155C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贯彻落实《推进共建“一带一路”教育行动》，经常性的与其他中职学校、科研院所、行业协会开展交流与合作的同时，开展教师培训、访学活动；鼓励教师积极参加各级各类学术交流活动，与行业企业合作开展人才交流、技术合作、课程开发等，完善专业人才培养方案，构建科学、适宜、有效的质量保障体系，开拓教师视野，提升教师科研与业务水平。有效提高专业教师队伍的整体水平，推进学校高水平师资队伍的建设，增强电子技术</w:t>
      </w:r>
      <w:r>
        <w:rPr>
          <w:rFonts w:ascii="方正仿宋_GBK" w:eastAsia="方正仿宋_GBK" w:hAnsi="方正仿宋_GBK" w:cs="方正仿宋_GBK" w:hint="eastAsia"/>
          <w:sz w:val="32"/>
          <w:szCs w:val="32"/>
        </w:rPr>
        <w:lastRenderedPageBreak/>
        <w:t>应用专业建设能力和创新意识，积累实践经验，提升专业建设水平。</w:t>
      </w:r>
    </w:p>
    <w:p w:rsidR="008D6FAF" w:rsidRDefault="00155C0E">
      <w:pPr>
        <w:spacing w:line="600" w:lineRule="exact"/>
        <w:ind w:firstLineChars="200" w:firstLine="640"/>
        <w:outlineLvl w:val="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三、经费投入、使用与管理</w:t>
      </w:r>
    </w:p>
    <w:p w:rsidR="008D6FAF" w:rsidRDefault="00854AC5">
      <w:pPr>
        <w:pStyle w:val="tit6"/>
        <w:widowControl/>
        <w:spacing w:line="240" w:lineRule="auto"/>
        <w:ind w:right="0" w:firstLineChars="200" w:firstLine="640"/>
        <w:jc w:val="left"/>
        <w:rPr>
          <w:rFonts w:ascii="方正仿宋_GBK" w:eastAsia="方正仿宋_GBK" w:hAnsi="方正仿宋_GBK" w:cs="方正仿宋_GBK"/>
          <w:color w:val="auto"/>
          <w:sz w:val="32"/>
          <w:szCs w:val="32"/>
        </w:rPr>
      </w:pPr>
      <w:bookmarkStart w:id="7" w:name="_Toc20052"/>
      <w:r>
        <w:rPr>
          <w:rFonts w:ascii="方正仿宋_GBK" w:eastAsia="方正仿宋_GBK" w:hAnsi="方正仿宋_GBK" w:cs="方正仿宋_GBK" w:hint="eastAsia"/>
          <w:color w:val="auto"/>
          <w:sz w:val="32"/>
          <w:szCs w:val="32"/>
        </w:rPr>
        <w:t>电子技术应用优质</w:t>
      </w:r>
      <w:r w:rsidR="00155C0E">
        <w:rPr>
          <w:rFonts w:ascii="方正仿宋_GBK" w:eastAsia="方正仿宋_GBK" w:hAnsi="方正仿宋_GBK" w:cs="方正仿宋_GBK" w:hint="eastAsia"/>
          <w:color w:val="auto"/>
          <w:sz w:val="32"/>
          <w:szCs w:val="32"/>
        </w:rPr>
        <w:t>专业建设</w:t>
      </w:r>
      <w:r w:rsidR="00155C0E">
        <w:rPr>
          <w:rFonts w:ascii="方正仿宋_GBK" w:eastAsia="方正仿宋_GBK" w:hAnsi="方正仿宋_GBK" w:cs="方正仿宋_GBK" w:hint="eastAsia"/>
          <w:color w:val="auto"/>
          <w:sz w:val="32"/>
          <w:szCs w:val="32"/>
        </w:rPr>
        <w:t>项目总</w:t>
      </w:r>
      <w:r w:rsidR="00155C0E">
        <w:rPr>
          <w:rFonts w:ascii="方正仿宋_GBK" w:eastAsia="方正仿宋_GBK" w:hAnsi="方正仿宋_GBK" w:cs="方正仿宋_GBK" w:hint="eastAsia"/>
          <w:color w:val="auto"/>
          <w:sz w:val="32"/>
          <w:szCs w:val="32"/>
        </w:rPr>
        <w:t>预算</w:t>
      </w:r>
      <w:r w:rsidR="00155C0E">
        <w:rPr>
          <w:rFonts w:ascii="方正仿宋_GBK" w:eastAsia="方正仿宋_GBK" w:hAnsi="方正仿宋_GBK" w:cs="方正仿宋_GBK" w:hint="eastAsia"/>
          <w:color w:val="auto"/>
          <w:sz w:val="32"/>
          <w:szCs w:val="32"/>
        </w:rPr>
        <w:t>资金为</w:t>
      </w:r>
      <w:r w:rsidR="00335FF7">
        <w:rPr>
          <w:rFonts w:ascii="方正仿宋_GBK" w:eastAsia="方正仿宋_GBK" w:hAnsi="方正仿宋_GBK" w:cs="方正仿宋_GBK" w:hint="eastAsia"/>
          <w:color w:val="auto"/>
          <w:sz w:val="32"/>
          <w:szCs w:val="32"/>
        </w:rPr>
        <w:t>5</w:t>
      </w:r>
      <w:r w:rsidR="00155C0E">
        <w:rPr>
          <w:rFonts w:ascii="方正仿宋_GBK" w:eastAsia="方正仿宋_GBK" w:hAnsi="方正仿宋_GBK" w:cs="方正仿宋_GBK" w:hint="eastAsia"/>
          <w:color w:val="auto"/>
          <w:sz w:val="32"/>
          <w:szCs w:val="32"/>
        </w:rPr>
        <w:t>00</w:t>
      </w:r>
      <w:r w:rsidR="00155C0E">
        <w:rPr>
          <w:rFonts w:ascii="方正仿宋_GBK" w:eastAsia="方正仿宋_GBK" w:hAnsi="方正仿宋_GBK" w:cs="方正仿宋_GBK" w:hint="eastAsia"/>
          <w:color w:val="auto"/>
          <w:sz w:val="32"/>
          <w:szCs w:val="32"/>
        </w:rPr>
        <w:t>万元，</w:t>
      </w:r>
      <w:r w:rsidR="00335FF7">
        <w:rPr>
          <w:rFonts w:ascii="方正仿宋_GBK" w:eastAsia="方正仿宋_GBK" w:hAnsi="方正仿宋_GBK" w:cs="方正仿宋_GBK" w:hint="eastAsia"/>
          <w:color w:val="auto"/>
          <w:sz w:val="32"/>
          <w:szCs w:val="32"/>
        </w:rPr>
        <w:t>全部用于电子技术应用优质专业</w:t>
      </w:r>
      <w:r w:rsidR="00155C0E">
        <w:rPr>
          <w:rFonts w:ascii="方正仿宋_GBK" w:eastAsia="方正仿宋_GBK" w:hAnsi="方正仿宋_GBK" w:cs="方正仿宋_GBK" w:hint="eastAsia"/>
          <w:color w:val="auto"/>
          <w:sz w:val="32"/>
          <w:szCs w:val="32"/>
        </w:rPr>
        <w:t>建设</w:t>
      </w:r>
      <w:r w:rsidR="00155C0E">
        <w:rPr>
          <w:rFonts w:ascii="方正仿宋_GBK" w:eastAsia="方正仿宋_GBK" w:hAnsi="方正仿宋_GBK" w:cs="方正仿宋_GBK" w:hint="eastAsia"/>
          <w:color w:val="auto"/>
          <w:sz w:val="32"/>
          <w:szCs w:val="32"/>
        </w:rPr>
        <w:t>使用。</w:t>
      </w:r>
    </w:p>
    <w:p w:rsidR="008D6FAF" w:rsidRDefault="00155C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学校建立了《重庆市南川隆化职业中学校重庆市中职</w:t>
      </w:r>
      <w:r w:rsidR="00335FF7">
        <w:rPr>
          <w:rFonts w:ascii="方正仿宋_GBK" w:eastAsia="方正仿宋_GBK" w:hAnsi="方正仿宋_GBK" w:cs="方正仿宋_GBK" w:hint="eastAsia"/>
          <w:sz w:val="32"/>
          <w:szCs w:val="32"/>
        </w:rPr>
        <w:t>优质</w:t>
      </w:r>
      <w:r>
        <w:rPr>
          <w:rFonts w:ascii="方正仿宋_GBK" w:eastAsia="方正仿宋_GBK" w:hAnsi="方正仿宋_GBK" w:cs="方正仿宋_GBK" w:hint="eastAsia"/>
          <w:sz w:val="32"/>
          <w:szCs w:val="32"/>
        </w:rPr>
        <w:t>专业建设项目经费管理实施细则》，</w:t>
      </w:r>
      <w:r>
        <w:rPr>
          <w:rFonts w:ascii="方正仿宋_GBK" w:eastAsia="方正仿宋_GBK" w:hAnsi="方正仿宋_GBK" w:cs="方正仿宋_GBK" w:hint="eastAsia"/>
          <w:sz w:val="32"/>
          <w:szCs w:val="32"/>
        </w:rPr>
        <w:t>严格按照</w:t>
      </w:r>
      <w:r>
        <w:rPr>
          <w:rFonts w:ascii="方正仿宋_GBK" w:eastAsia="方正仿宋_GBK" w:hAnsi="方正仿宋_GBK" w:cs="方正仿宋_GBK" w:hint="eastAsia"/>
          <w:sz w:val="32"/>
          <w:szCs w:val="32"/>
        </w:rPr>
        <w:t>上级</w:t>
      </w:r>
      <w:r>
        <w:rPr>
          <w:rFonts w:ascii="方正仿宋_GBK" w:eastAsia="方正仿宋_GBK" w:hAnsi="方正仿宋_GBK" w:cs="方正仿宋_GBK" w:hint="eastAsia"/>
          <w:sz w:val="32"/>
          <w:szCs w:val="32"/>
        </w:rPr>
        <w:t>相关文件规定，实施收支两条线，专款专用，专人负责，专帐管理，设备等物资采购均要求通过招投标程序或政府集中采购程序进行</w:t>
      </w:r>
      <w:bookmarkEnd w:id="7"/>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为项目实施提供经费保障。</w:t>
      </w:r>
    </w:p>
    <w:p w:rsidR="008D6FAF" w:rsidRDefault="00155C0E">
      <w:pPr>
        <w:spacing w:line="600" w:lineRule="exact"/>
        <w:ind w:firstLineChars="200" w:firstLine="640"/>
        <w:outlineLvl w:val="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四、建设成果与贡献</w:t>
      </w:r>
    </w:p>
    <w:p w:rsidR="008D6FAF" w:rsidRDefault="00155C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（一）对区域经济和社会发展的贡献</w:t>
      </w:r>
    </w:p>
    <w:p w:rsidR="008D6FAF" w:rsidRDefault="00155C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紧紧以“服务地方经济社会发展，服务全体学</w:t>
      </w:r>
      <w:r>
        <w:rPr>
          <w:rFonts w:ascii="方正仿宋_GBK" w:eastAsia="方正仿宋_GBK" w:hAnsi="方正仿宋_GBK" w:cs="方正仿宋_GBK" w:hint="eastAsia"/>
          <w:sz w:val="32"/>
          <w:szCs w:val="32"/>
        </w:rPr>
        <w:t>生终身发展”为宗旨，建立专业动态调整机制，建设服务经济发展的骨干、紧缺专业，提高供给高素质技能人才的能力。</w:t>
      </w:r>
    </w:p>
    <w:p w:rsidR="008D6FAF" w:rsidRDefault="00155C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面向园区、社区、企业开展“送教进区”“送技入企”培训，面向学生开展小红帽“技能传承——校园空调清洁”培训工作。</w:t>
      </w:r>
    </w:p>
    <w:p w:rsidR="008D6FAF" w:rsidRDefault="00155C0E">
      <w:pPr>
        <w:spacing w:line="600" w:lineRule="exact"/>
        <w:ind w:firstLineChars="200" w:firstLine="640"/>
        <w:rPr>
          <w:rFonts w:ascii="方正楷体_GBK" w:eastAsia="方正楷体_GBK" w:hAnsi="方正楷体_GBK" w:cs="方正楷体_GBK"/>
          <w:sz w:val="32"/>
          <w:szCs w:val="32"/>
        </w:rPr>
      </w:pPr>
      <w:bookmarkStart w:id="8" w:name="_Toc21126"/>
      <w:r>
        <w:rPr>
          <w:rFonts w:ascii="方正楷体_GBK" w:eastAsia="方正楷体_GBK" w:hAnsi="方正楷体_GBK" w:cs="方正楷体_GBK" w:hint="eastAsia"/>
          <w:sz w:val="32"/>
          <w:szCs w:val="32"/>
        </w:rPr>
        <w:t>（二）对其他地区和学校进行示范、带动和辐射的成效</w:t>
      </w:r>
    </w:p>
    <w:p w:rsidR="008D6FAF" w:rsidRDefault="00155C0E">
      <w:pPr>
        <w:spacing w:line="60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1.</w:t>
      </w:r>
      <w:r>
        <w:rPr>
          <w:rFonts w:ascii="方正仿宋_GBK" w:eastAsia="方正仿宋_GBK" w:hAnsi="方正仿宋_GBK" w:cs="方正仿宋_GBK" w:hint="eastAsia"/>
          <w:b/>
          <w:bCs/>
          <w:sz w:val="32"/>
          <w:szCs w:val="32"/>
        </w:rPr>
        <w:t>共建实训</w:t>
      </w:r>
      <w:bookmarkEnd w:id="8"/>
      <w:r>
        <w:rPr>
          <w:rFonts w:ascii="方正仿宋_GBK" w:eastAsia="方正仿宋_GBK" w:hAnsi="方正仿宋_GBK" w:cs="方正仿宋_GBK" w:hint="eastAsia"/>
          <w:b/>
          <w:bCs/>
          <w:sz w:val="32"/>
          <w:szCs w:val="32"/>
        </w:rPr>
        <w:t>基地</w:t>
      </w:r>
    </w:p>
    <w:p w:rsidR="008D6FAF" w:rsidRDefault="00155C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仿宋" w:cs="??_GB2312" w:hint="eastAsia"/>
          <w:kern w:val="11"/>
          <w:sz w:val="32"/>
          <w:szCs w:val="32"/>
        </w:rPr>
        <w:t>以</w:t>
      </w:r>
      <w:r>
        <w:rPr>
          <w:rFonts w:ascii="方正仿宋_GBK" w:eastAsia="方正仿宋_GBK" w:hAnsi="仿宋" w:cs="??_GB2312" w:hint="eastAsia"/>
          <w:kern w:val="11"/>
          <w:sz w:val="32"/>
          <w:szCs w:val="32"/>
        </w:rPr>
        <w:t>培养学生的职业素养与职业技能</w:t>
      </w:r>
      <w:r>
        <w:rPr>
          <w:rFonts w:ascii="方正仿宋_GBK" w:eastAsia="方正仿宋_GBK" w:hAnsi="仿宋" w:cs="??_GB2312" w:hint="eastAsia"/>
          <w:kern w:val="11"/>
          <w:sz w:val="32"/>
          <w:szCs w:val="32"/>
        </w:rPr>
        <w:t>为核心</w:t>
      </w:r>
      <w:r>
        <w:rPr>
          <w:rFonts w:ascii="方正仿宋_GBK" w:eastAsia="方正仿宋_GBK" w:hAnsi="仿宋" w:cs="??_GB2312" w:hint="eastAsia"/>
          <w:kern w:val="11"/>
          <w:sz w:val="32"/>
          <w:szCs w:val="32"/>
        </w:rPr>
        <w:t>，</w:t>
      </w:r>
      <w:r>
        <w:rPr>
          <w:rFonts w:ascii="方正仿宋_GBK" w:eastAsia="方正仿宋_GBK" w:hAnsi="仿宋" w:cs="??_GB2312" w:hint="eastAsia"/>
          <w:kern w:val="11"/>
          <w:sz w:val="32"/>
          <w:szCs w:val="32"/>
        </w:rPr>
        <w:t>加强</w:t>
      </w:r>
      <w:r>
        <w:rPr>
          <w:rFonts w:ascii="方正仿宋_GBK" w:eastAsia="方正仿宋_GBK" w:hAnsi="仿宋" w:cs="??_GB2312" w:hint="eastAsia"/>
          <w:kern w:val="11"/>
          <w:sz w:val="32"/>
          <w:szCs w:val="32"/>
        </w:rPr>
        <w:t>课程内容与职业标准、教学过程与工作过程相对接</w:t>
      </w:r>
      <w:r>
        <w:rPr>
          <w:rFonts w:ascii="方正仿宋_GBK" w:eastAsia="方正仿宋_GBK" w:hAnsi="仿宋" w:cs="??_GB2312" w:hint="eastAsia"/>
          <w:kern w:val="11"/>
          <w:sz w:val="32"/>
          <w:szCs w:val="32"/>
        </w:rPr>
        <w:t>，</w:t>
      </w:r>
      <w:r>
        <w:rPr>
          <w:rFonts w:ascii="方正仿宋_GBK" w:eastAsia="方正仿宋_GBK" w:hAnsi="方正仿宋_GBK" w:cs="方正仿宋_GBK" w:hint="eastAsia"/>
          <w:sz w:val="32"/>
          <w:szCs w:val="32"/>
        </w:rPr>
        <w:t>为学生提供学习、实践的场所，</w:t>
      </w:r>
      <w:r>
        <w:rPr>
          <w:rFonts w:ascii="方正仿宋_GBK" w:eastAsia="方正仿宋_GBK" w:hAnsi="方正仿宋_GBK" w:cs="方正仿宋_GBK" w:hint="eastAsia"/>
          <w:sz w:val="32"/>
          <w:szCs w:val="32"/>
        </w:rPr>
        <w:t>用</w:t>
      </w:r>
      <w:r>
        <w:rPr>
          <w:rFonts w:ascii="方正仿宋_GBK" w:eastAsia="方正仿宋_GBK" w:hAnsi="仿宋" w:cs="??_GB2312" w:hint="eastAsia"/>
          <w:kern w:val="11"/>
          <w:sz w:val="32"/>
          <w:szCs w:val="32"/>
        </w:rPr>
        <w:t>真实工作任务为纽带的实训项目，有效实现“实践教</w:t>
      </w:r>
      <w:r>
        <w:rPr>
          <w:rFonts w:ascii="方正仿宋_GBK" w:eastAsia="方正仿宋_GBK" w:hAnsi="仿宋" w:cs="??_GB2312" w:hint="eastAsia"/>
          <w:kern w:val="11"/>
          <w:sz w:val="32"/>
          <w:szCs w:val="32"/>
        </w:rPr>
        <w:lastRenderedPageBreak/>
        <w:t>学生产化”和“实训基地企业化”的目标，推进校企共同培养人才的深度融合</w:t>
      </w:r>
      <w:r>
        <w:rPr>
          <w:rFonts w:ascii="方正仿宋_GBK" w:eastAsia="方正仿宋_GBK" w:hAnsi="方正仿宋_GBK" w:cs="方正仿宋_GBK" w:hint="eastAsia"/>
          <w:sz w:val="32"/>
          <w:szCs w:val="32"/>
        </w:rPr>
        <w:t>。</w:t>
      </w:r>
    </w:p>
    <w:p w:rsidR="008D6FAF" w:rsidRDefault="00155C0E">
      <w:pPr>
        <w:spacing w:line="600" w:lineRule="exact"/>
        <w:ind w:firstLineChars="200" w:firstLine="643"/>
        <w:rPr>
          <w:rFonts w:ascii="方正仿宋_GBK" w:eastAsia="方正仿宋_GBK" w:hAnsi="方正仿宋_GBK" w:cs="方正仿宋_GBK"/>
          <w:b/>
          <w:bCs/>
          <w:sz w:val="32"/>
          <w:szCs w:val="32"/>
        </w:rPr>
      </w:pPr>
      <w:bookmarkStart w:id="9" w:name="_Toc14758"/>
      <w:r>
        <w:rPr>
          <w:rFonts w:ascii="方正仿宋_GBK" w:eastAsia="方正仿宋_GBK" w:hAnsi="方正仿宋_GBK" w:cs="方正仿宋_GBK" w:hint="eastAsia"/>
          <w:b/>
          <w:bCs/>
          <w:sz w:val="32"/>
          <w:szCs w:val="32"/>
        </w:rPr>
        <w:t>2.</w:t>
      </w:r>
      <w:r>
        <w:rPr>
          <w:rFonts w:ascii="方正仿宋_GBK" w:eastAsia="方正仿宋_GBK" w:hAnsi="方正仿宋_GBK" w:cs="方正仿宋_GBK" w:hint="eastAsia"/>
          <w:b/>
          <w:bCs/>
          <w:sz w:val="32"/>
          <w:szCs w:val="32"/>
        </w:rPr>
        <w:t>技能大赛成果丰硕</w:t>
      </w:r>
      <w:bookmarkEnd w:id="9"/>
    </w:p>
    <w:p w:rsidR="008D6FAF" w:rsidRDefault="00335FF7">
      <w:pPr>
        <w:ind w:firstLineChars="200" w:firstLine="640"/>
        <w:jc w:val="left"/>
        <w:outlineLvl w:val="2"/>
        <w:rPr>
          <w:rFonts w:ascii="方正仿宋_GBK" w:eastAsia="方正仿宋_GBK" w:hAnsi="方正仿宋_GBK" w:cs="方正仿宋_GBK"/>
          <w:sz w:val="24"/>
        </w:rPr>
      </w:pPr>
      <w:r>
        <w:rPr>
          <w:rFonts w:ascii="方正仿宋_GBK" w:eastAsia="方正仿宋_GBK" w:hAnsi="方正仿宋_GBK" w:cs="方正仿宋_GBK" w:hint="eastAsia"/>
          <w:sz w:val="32"/>
          <w:szCs w:val="32"/>
        </w:rPr>
        <w:t>优质</w:t>
      </w:r>
      <w:r w:rsidR="00155C0E">
        <w:rPr>
          <w:rFonts w:ascii="方正仿宋_GBK" w:eastAsia="方正仿宋_GBK" w:hAnsi="方正仿宋_GBK" w:cs="方正仿宋_GBK" w:hint="eastAsia"/>
          <w:sz w:val="32"/>
          <w:szCs w:val="32"/>
        </w:rPr>
        <w:t>专业</w:t>
      </w:r>
      <w:r w:rsidR="00155C0E">
        <w:rPr>
          <w:rFonts w:ascii="方正仿宋_GBK" w:eastAsia="方正仿宋_GBK" w:hAnsi="方正仿宋_GBK" w:cs="方正仿宋_GBK" w:hint="eastAsia"/>
          <w:sz w:val="32"/>
          <w:szCs w:val="32"/>
        </w:rPr>
        <w:t>建设期间，坚持将职业竞赛与教学活动结合。</w:t>
      </w:r>
    </w:p>
    <w:p w:rsidR="008D6FAF" w:rsidRDefault="00155C0E">
      <w:pPr>
        <w:pStyle w:val="a0"/>
        <w:ind w:firstLineChars="0" w:firstLine="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学生参加</w:t>
      </w:r>
      <w:r>
        <w:rPr>
          <w:rFonts w:ascii="方正仿宋_GBK" w:eastAsia="方正仿宋_GBK" w:hAnsi="方正仿宋_GBK" w:cs="方正仿宋_GBK" w:hint="eastAsia"/>
          <w:sz w:val="32"/>
          <w:szCs w:val="32"/>
        </w:rPr>
        <w:t>技能大赛获奖</w:t>
      </w:r>
      <w:r>
        <w:rPr>
          <w:rFonts w:ascii="方正仿宋_GBK" w:eastAsia="方正仿宋_GBK" w:hAnsi="方正仿宋_GBK" w:cs="方正仿宋_GBK" w:hint="eastAsia"/>
          <w:sz w:val="32"/>
          <w:szCs w:val="32"/>
        </w:rPr>
        <w:t>13</w:t>
      </w:r>
      <w:r>
        <w:rPr>
          <w:rFonts w:ascii="方正仿宋_GBK" w:eastAsia="方正仿宋_GBK" w:hAnsi="方正仿宋_GBK" w:cs="方正仿宋_GBK" w:hint="eastAsia"/>
          <w:sz w:val="32"/>
          <w:szCs w:val="32"/>
        </w:rPr>
        <w:t>次，学生参加青少年创新大赛获奖</w:t>
      </w:r>
      <w:r>
        <w:rPr>
          <w:rFonts w:ascii="方正仿宋_GBK" w:eastAsia="方正仿宋_GBK" w:hAnsi="方正仿宋_GBK" w:cs="方正仿宋_GBK" w:hint="eastAsia"/>
          <w:sz w:val="32"/>
          <w:szCs w:val="32"/>
        </w:rPr>
        <w:t>13</w:t>
      </w:r>
      <w:r>
        <w:rPr>
          <w:rFonts w:ascii="方正仿宋_GBK" w:eastAsia="方正仿宋_GBK" w:hAnsi="方正仿宋_GBK" w:cs="方正仿宋_GBK" w:hint="eastAsia"/>
          <w:sz w:val="32"/>
          <w:szCs w:val="32"/>
        </w:rPr>
        <w:t>次，教师辅导学生技能大赛获奖</w:t>
      </w:r>
      <w:r>
        <w:rPr>
          <w:rFonts w:ascii="方正仿宋_GBK" w:eastAsia="方正仿宋_GBK" w:hAnsi="方正仿宋_GBK" w:cs="方正仿宋_GBK" w:hint="eastAsia"/>
          <w:sz w:val="32"/>
          <w:szCs w:val="32"/>
        </w:rPr>
        <w:t>13</w:t>
      </w:r>
      <w:r>
        <w:rPr>
          <w:rFonts w:ascii="方正仿宋_GBK" w:eastAsia="方正仿宋_GBK" w:hAnsi="方正仿宋_GBK" w:cs="方正仿宋_GBK" w:hint="eastAsia"/>
          <w:sz w:val="32"/>
          <w:szCs w:val="32"/>
        </w:rPr>
        <w:t>次，教师参加技能大赛获奖</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次。</w:t>
      </w:r>
    </w:p>
    <w:p w:rsidR="008D6FAF" w:rsidRDefault="00155C0E">
      <w:pPr>
        <w:spacing w:line="600" w:lineRule="exact"/>
        <w:ind w:firstLineChars="200" w:firstLine="643"/>
        <w:rPr>
          <w:rFonts w:ascii="方正仿宋_GBK" w:eastAsia="方正仿宋_GBK" w:hAnsi="方正仿宋_GBK" w:cs="方正仿宋_GBK"/>
          <w:b/>
          <w:bCs/>
          <w:sz w:val="32"/>
          <w:szCs w:val="32"/>
        </w:rPr>
      </w:pPr>
      <w:bookmarkStart w:id="10" w:name="_Toc21245"/>
      <w:r>
        <w:rPr>
          <w:rFonts w:ascii="方正仿宋_GBK" w:eastAsia="方正仿宋_GBK" w:hAnsi="方正仿宋_GBK" w:cs="方正仿宋_GBK" w:hint="eastAsia"/>
          <w:b/>
          <w:bCs/>
          <w:sz w:val="32"/>
          <w:szCs w:val="32"/>
        </w:rPr>
        <w:t>3.</w:t>
      </w:r>
      <w:r>
        <w:rPr>
          <w:rFonts w:ascii="方正仿宋_GBK" w:eastAsia="方正仿宋_GBK" w:hAnsi="方正仿宋_GBK" w:cs="方正仿宋_GBK" w:hint="eastAsia"/>
          <w:b/>
          <w:bCs/>
          <w:sz w:val="32"/>
          <w:szCs w:val="32"/>
        </w:rPr>
        <w:t>校际交流，促进兄弟学校共同发展</w:t>
      </w:r>
      <w:bookmarkEnd w:id="10"/>
    </w:p>
    <w:p w:rsidR="008D6FAF" w:rsidRDefault="00155C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我校与重庆市万盛职教中心、黔江职教中心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彭水职教中心</w:t>
      </w:r>
      <w:r>
        <w:rPr>
          <w:rFonts w:ascii="方正仿宋_GBK" w:eastAsia="方正仿宋_GBK" w:hAnsi="方正仿宋_GBK" w:cs="方正仿宋_GBK" w:hint="eastAsia"/>
          <w:sz w:val="32"/>
          <w:szCs w:val="32"/>
        </w:rPr>
        <w:t>等兄弟学校</w:t>
      </w:r>
      <w:r>
        <w:rPr>
          <w:rFonts w:ascii="方正仿宋_GBK" w:eastAsia="方正仿宋_GBK" w:hAnsi="方正仿宋_GBK" w:cs="方正仿宋_GBK" w:hint="eastAsia"/>
          <w:sz w:val="32"/>
          <w:szCs w:val="32"/>
        </w:rPr>
        <w:t>进行专业教师</w:t>
      </w:r>
      <w:r>
        <w:rPr>
          <w:rFonts w:ascii="方正仿宋_GBK" w:eastAsia="方正仿宋_GBK" w:hAnsi="方正仿宋_GBK" w:cs="方正仿宋_GBK" w:hint="eastAsia"/>
          <w:sz w:val="32"/>
          <w:szCs w:val="32"/>
        </w:rPr>
        <w:t>人才培养模式改革、课程体系改革、实训基地建设、校企合作等专业建设经验，促进了</w:t>
      </w:r>
      <w:r>
        <w:rPr>
          <w:rFonts w:ascii="方正仿宋_GBK" w:eastAsia="方正仿宋_GBK" w:hAnsi="方正仿宋_GBK" w:cs="方正仿宋_GBK" w:hint="eastAsia"/>
          <w:sz w:val="32"/>
          <w:szCs w:val="32"/>
        </w:rPr>
        <w:t>我校和兄弟院校电子技术应用</w:t>
      </w:r>
      <w:r>
        <w:rPr>
          <w:rFonts w:ascii="方正仿宋_GBK" w:eastAsia="方正仿宋_GBK" w:hAnsi="方正仿宋_GBK" w:cs="方正仿宋_GBK" w:hint="eastAsia"/>
          <w:sz w:val="32"/>
          <w:szCs w:val="32"/>
        </w:rPr>
        <w:t>专业的发展。</w:t>
      </w:r>
    </w:p>
    <w:p w:rsidR="008D6FAF" w:rsidRDefault="00155C0E">
      <w:pPr>
        <w:spacing w:line="600" w:lineRule="exact"/>
        <w:ind w:firstLineChars="200" w:firstLine="640"/>
        <w:outlineLvl w:val="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五、存在问题及改进措施</w:t>
      </w:r>
    </w:p>
    <w:p w:rsidR="008D6FAF" w:rsidRDefault="00155C0E">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w:t>
      </w:r>
      <w:r>
        <w:rPr>
          <w:rFonts w:ascii="方正楷体_GBK" w:eastAsia="方正楷体_GBK" w:hAnsi="方正楷体_GBK" w:cs="方正楷体_GBK" w:hint="eastAsia"/>
          <w:sz w:val="32"/>
          <w:szCs w:val="32"/>
        </w:rPr>
        <w:t>存在问题</w:t>
      </w:r>
    </w:p>
    <w:p w:rsidR="008D6FAF" w:rsidRDefault="00155C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回顾两年的建设历程，有些方面还不足，在今后的工作中需要进一步完善。长期以来，行业、企业参与职业教育办学缺乏内驱力，校企合作数量少，合作方式少，校企融合办学推进较慢。为了提</w:t>
      </w:r>
      <w:r>
        <w:rPr>
          <w:rFonts w:ascii="方正仿宋_GBK" w:eastAsia="方正仿宋_GBK" w:hAnsi="方正仿宋_GBK" w:cs="方正仿宋_GBK" w:hint="eastAsia"/>
          <w:sz w:val="32"/>
          <w:szCs w:val="32"/>
        </w:rPr>
        <w:t>升骨干专业</w:t>
      </w:r>
      <w:r>
        <w:rPr>
          <w:rFonts w:ascii="方正仿宋_GBK" w:eastAsia="方正仿宋_GBK" w:hAnsi="方正仿宋_GBK" w:cs="方正仿宋_GBK" w:hint="eastAsia"/>
          <w:sz w:val="32"/>
          <w:szCs w:val="32"/>
        </w:rPr>
        <w:t>办学水平，学校</w:t>
      </w:r>
      <w:r>
        <w:rPr>
          <w:rFonts w:ascii="方正仿宋_GBK" w:eastAsia="方正仿宋_GBK" w:hAnsi="方正仿宋_GBK" w:cs="方正仿宋_GBK" w:hint="eastAsia"/>
          <w:sz w:val="32"/>
          <w:szCs w:val="32"/>
        </w:rPr>
        <w:t>会</w:t>
      </w:r>
      <w:r>
        <w:rPr>
          <w:rFonts w:ascii="方正仿宋_GBK" w:eastAsia="方正仿宋_GBK" w:hAnsi="方正仿宋_GBK" w:cs="方正仿宋_GBK" w:hint="eastAsia"/>
          <w:sz w:val="32"/>
          <w:szCs w:val="32"/>
        </w:rPr>
        <w:t>争取政策，加大与企业的合作力度，推进校企深度融合</w:t>
      </w:r>
      <w:r>
        <w:rPr>
          <w:rFonts w:ascii="方正仿宋_GBK" w:eastAsia="方正仿宋_GBK" w:hAnsi="方正仿宋_GBK" w:cs="方正仿宋_GBK" w:hint="eastAsia"/>
          <w:sz w:val="32"/>
          <w:szCs w:val="32"/>
        </w:rPr>
        <w:t>合作</w:t>
      </w:r>
      <w:r>
        <w:rPr>
          <w:rFonts w:ascii="方正仿宋_GBK" w:eastAsia="方正仿宋_GBK" w:hAnsi="方正仿宋_GBK" w:cs="方正仿宋_GBK" w:hint="eastAsia"/>
          <w:sz w:val="32"/>
          <w:szCs w:val="32"/>
        </w:rPr>
        <w:t>。</w:t>
      </w:r>
    </w:p>
    <w:p w:rsidR="008D6FAF" w:rsidRDefault="00155C0E">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二</w:t>
      </w:r>
      <w:r>
        <w:rPr>
          <w:rFonts w:ascii="方正楷体_GBK" w:eastAsia="方正楷体_GBK" w:hAnsi="方正楷体_GBK" w:cs="方正楷体_GBK" w:hint="eastAsia"/>
          <w:sz w:val="32"/>
          <w:szCs w:val="32"/>
        </w:rPr>
        <w:t>）改进措施</w:t>
      </w:r>
    </w:p>
    <w:p w:rsidR="008D6FAF" w:rsidRDefault="00155C0E">
      <w:pPr>
        <w:spacing w:line="600" w:lineRule="exact"/>
        <w:ind w:firstLineChars="200" w:firstLine="640"/>
      </w:pPr>
      <w:r>
        <w:rPr>
          <w:rFonts w:ascii="方正仿宋_GBK" w:eastAsia="方正仿宋_GBK" w:hAnsi="方正仿宋_GBK" w:cs="方正仿宋_GBK" w:hint="eastAsia"/>
          <w:sz w:val="32"/>
          <w:szCs w:val="32"/>
        </w:rPr>
        <w:t>资源只有应用才能体现其价值，只有通过应用才能实现资源</w:t>
      </w:r>
      <w:r>
        <w:rPr>
          <w:rFonts w:ascii="方正仿宋_GBK" w:eastAsia="方正仿宋_GBK" w:hAnsi="方正仿宋_GBK" w:cs="方正仿宋_GBK" w:hint="eastAsia"/>
          <w:sz w:val="32"/>
          <w:szCs w:val="32"/>
        </w:rPr>
        <w:lastRenderedPageBreak/>
        <w:t>的反馈和持续更新。我校在</w:t>
      </w:r>
      <w:r>
        <w:rPr>
          <w:rFonts w:ascii="方正仿宋_GBK" w:eastAsia="方正仿宋_GBK" w:hAnsi="方正仿宋_GBK" w:cs="方正仿宋_GBK" w:hint="eastAsia"/>
          <w:sz w:val="32"/>
          <w:szCs w:val="32"/>
        </w:rPr>
        <w:t>骨干</w:t>
      </w:r>
      <w:r>
        <w:rPr>
          <w:rFonts w:ascii="方正仿宋_GBK" w:eastAsia="方正仿宋_GBK" w:hAnsi="方正仿宋_GBK" w:cs="方正仿宋_GBK" w:hint="eastAsia"/>
          <w:sz w:val="32"/>
          <w:szCs w:val="32"/>
        </w:rPr>
        <w:t>专业建设期间着重开展了数字化资源建设，对资源的应用和推广投入</w:t>
      </w:r>
      <w:r>
        <w:rPr>
          <w:rFonts w:ascii="方正仿宋_GBK" w:eastAsia="方正仿宋_GBK" w:hAnsi="方正仿宋_GBK" w:cs="方正仿宋_GBK" w:hint="eastAsia"/>
          <w:sz w:val="32"/>
          <w:szCs w:val="32"/>
        </w:rPr>
        <w:t>深度不够</w:t>
      </w:r>
      <w:r>
        <w:rPr>
          <w:rFonts w:ascii="方正仿宋_GBK" w:eastAsia="方正仿宋_GBK" w:hAnsi="方正仿宋_GBK" w:cs="方正仿宋_GBK" w:hint="eastAsia"/>
          <w:sz w:val="32"/>
          <w:szCs w:val="32"/>
        </w:rPr>
        <w:t>。下一步，我校将加大数字化资源的推广应用力度，带动</w:t>
      </w:r>
      <w:r>
        <w:rPr>
          <w:rFonts w:ascii="方正仿宋_GBK" w:eastAsia="方正仿宋_GBK" w:hAnsi="方正仿宋_GBK" w:cs="方正仿宋_GBK" w:hint="eastAsia"/>
          <w:sz w:val="32"/>
          <w:szCs w:val="32"/>
        </w:rPr>
        <w:t>周边行业</w:t>
      </w:r>
      <w:r>
        <w:rPr>
          <w:rFonts w:ascii="方正仿宋_GBK" w:eastAsia="方正仿宋_GBK" w:hAnsi="方正仿宋_GBK" w:cs="方正仿宋_GBK" w:hint="eastAsia"/>
          <w:sz w:val="32"/>
          <w:szCs w:val="32"/>
        </w:rPr>
        <w:t>和学校的发展，共建共享</w:t>
      </w:r>
      <w:r>
        <w:rPr>
          <w:rFonts w:ascii="方正仿宋_GBK" w:eastAsia="方正仿宋_GBK" w:hAnsi="方正仿宋_GBK" w:cs="方正仿宋_GBK" w:hint="eastAsia"/>
          <w:sz w:val="32"/>
          <w:szCs w:val="32"/>
        </w:rPr>
        <w:t>发展成果</w:t>
      </w:r>
      <w:r>
        <w:rPr>
          <w:rFonts w:ascii="方正仿宋_GBK" w:eastAsia="方正仿宋_GBK" w:hAnsi="方正仿宋_GBK" w:cs="方正仿宋_GBK" w:hint="eastAsia"/>
          <w:sz w:val="32"/>
          <w:szCs w:val="32"/>
        </w:rPr>
        <w:t>，在应用中进一步充实、完善资源库，充分发挥建设</w:t>
      </w:r>
      <w:r>
        <w:rPr>
          <w:rFonts w:ascii="方正仿宋_GBK" w:eastAsia="方正仿宋_GBK" w:hAnsi="方正仿宋_GBK" w:cs="方正仿宋_GBK" w:hint="eastAsia"/>
          <w:sz w:val="32"/>
          <w:szCs w:val="32"/>
        </w:rPr>
        <w:t>效益</w:t>
      </w:r>
      <w:r>
        <w:rPr>
          <w:rFonts w:ascii="方正仿宋_GBK" w:eastAsia="方正仿宋_GBK" w:hAnsi="方正仿宋_GBK" w:cs="方正仿宋_GBK" w:hint="eastAsia"/>
          <w:sz w:val="32"/>
          <w:szCs w:val="32"/>
        </w:rPr>
        <w:t>。</w:t>
      </w:r>
    </w:p>
    <w:sectPr w:rsidR="008D6FAF" w:rsidSect="008D6FAF">
      <w:footerReference w:type="default" r:id="rId8"/>
      <w:pgSz w:w="11906" w:h="16838"/>
      <w:pgMar w:top="2098" w:right="1417" w:bottom="1417" w:left="1417" w:header="851" w:footer="992" w:gutter="0"/>
      <w:pgNumType w:fmt="numberInDash"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C0E" w:rsidRDefault="00155C0E" w:rsidP="008D6FAF">
      <w:r>
        <w:separator/>
      </w:r>
    </w:p>
  </w:endnote>
  <w:endnote w:type="continuationSeparator" w:id="0">
    <w:p w:rsidR="00155C0E" w:rsidRDefault="00155C0E" w:rsidP="008D6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AF" w:rsidRDefault="008D6FAF">
    <w:pPr>
      <w:pStyle w:val="a5"/>
      <w:framePr w:wrap="around" w:vAnchor="text" w:hAnchor="margin" w:xAlign="center" w:y="1"/>
      <w:rPr>
        <w:rStyle w:val="a7"/>
      </w:rPr>
    </w:pPr>
    <w:r>
      <w:fldChar w:fldCharType="begin"/>
    </w:r>
    <w:r w:rsidR="00155C0E">
      <w:rPr>
        <w:rStyle w:val="a7"/>
      </w:rPr>
      <w:instrText xml:space="preserve">PAGE  </w:instrText>
    </w:r>
    <w:r>
      <w:fldChar w:fldCharType="end"/>
    </w:r>
  </w:p>
  <w:p w:rsidR="008D6FAF" w:rsidRDefault="008D6FA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AF" w:rsidRDefault="008D6FAF">
    <w:pPr>
      <w:pStyle w:val="a5"/>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filled="f" stroked="f">
          <v:textbox style="mso-fit-shape-to-text:t" inset="0,0,0,0">
            <w:txbxContent>
              <w:p w:rsidR="008D6FAF" w:rsidRDefault="008D6FAF">
                <w:pPr>
                  <w:pStyle w:val="a5"/>
                </w:pPr>
                <w:r>
                  <w:rPr>
                    <w:rFonts w:hint="eastAsia"/>
                  </w:rPr>
                  <w:fldChar w:fldCharType="begin"/>
                </w:r>
                <w:r w:rsidR="00155C0E">
                  <w:rPr>
                    <w:rFonts w:hint="eastAsia"/>
                  </w:rPr>
                  <w:instrText xml:space="preserve"> PAGE  \* MERGEFORMAT </w:instrText>
                </w:r>
                <w:r>
                  <w:rPr>
                    <w:rFonts w:hint="eastAsia"/>
                  </w:rPr>
                  <w:fldChar w:fldCharType="separate"/>
                </w:r>
                <w:r w:rsidR="00335FF7">
                  <w:rPr>
                    <w:noProof/>
                  </w:rPr>
                  <w:t>- 9 -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C0E" w:rsidRDefault="00155C0E" w:rsidP="008D6FAF">
      <w:r>
        <w:separator/>
      </w:r>
    </w:p>
  </w:footnote>
  <w:footnote w:type="continuationSeparator" w:id="0">
    <w:p w:rsidR="00155C0E" w:rsidRDefault="00155C0E" w:rsidP="008D6F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D6FAF"/>
    <w:rsid w:val="00155C0E"/>
    <w:rsid w:val="00335FF7"/>
    <w:rsid w:val="00854AC5"/>
    <w:rsid w:val="008D6FAF"/>
    <w:rsid w:val="00B726BD"/>
    <w:rsid w:val="00BC6454"/>
    <w:rsid w:val="048452D3"/>
    <w:rsid w:val="0BCE28F6"/>
    <w:rsid w:val="0F165794"/>
    <w:rsid w:val="10490DDA"/>
    <w:rsid w:val="114637AE"/>
    <w:rsid w:val="140A1A57"/>
    <w:rsid w:val="17D404FD"/>
    <w:rsid w:val="17EF1209"/>
    <w:rsid w:val="2792715F"/>
    <w:rsid w:val="2BAA018B"/>
    <w:rsid w:val="315C44EE"/>
    <w:rsid w:val="31841DF4"/>
    <w:rsid w:val="3342180E"/>
    <w:rsid w:val="33505F7B"/>
    <w:rsid w:val="34C73214"/>
    <w:rsid w:val="363D45A9"/>
    <w:rsid w:val="3CBC50AB"/>
    <w:rsid w:val="407A7249"/>
    <w:rsid w:val="4601254D"/>
    <w:rsid w:val="464F2992"/>
    <w:rsid w:val="46FD0749"/>
    <w:rsid w:val="60BB43F2"/>
    <w:rsid w:val="61BA5390"/>
    <w:rsid w:val="63A13699"/>
    <w:rsid w:val="64E64008"/>
    <w:rsid w:val="69BD781B"/>
    <w:rsid w:val="757E0667"/>
    <w:rsid w:val="78784684"/>
    <w:rsid w:val="7D167A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uiPriority="35"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D6FAF"/>
    <w:pPr>
      <w:widowControl w:val="0"/>
      <w:jc w:val="both"/>
    </w:pPr>
    <w:rPr>
      <w:rFonts w:ascii="Calibri" w:hAnsi="Calibri"/>
      <w:kern w:val="2"/>
      <w:sz w:val="21"/>
      <w:szCs w:val="2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next w:val="a4"/>
    <w:uiPriority w:val="34"/>
    <w:qFormat/>
    <w:rsid w:val="008D6FAF"/>
    <w:pPr>
      <w:ind w:firstLineChars="200" w:firstLine="420"/>
    </w:pPr>
  </w:style>
  <w:style w:type="paragraph" w:styleId="a4">
    <w:name w:val="caption"/>
    <w:next w:val="a"/>
    <w:uiPriority w:val="35"/>
    <w:qFormat/>
    <w:rsid w:val="008D6FAF"/>
    <w:pPr>
      <w:widowControl w:val="0"/>
      <w:jc w:val="both"/>
    </w:pPr>
    <w:rPr>
      <w:rFonts w:ascii="Arial" w:eastAsia="黑体" w:hAnsi="Arial"/>
      <w:kern w:val="2"/>
    </w:rPr>
  </w:style>
  <w:style w:type="paragraph" w:styleId="a5">
    <w:name w:val="footer"/>
    <w:basedOn w:val="a"/>
    <w:qFormat/>
    <w:rsid w:val="008D6FAF"/>
    <w:pPr>
      <w:tabs>
        <w:tab w:val="center" w:pos="4153"/>
        <w:tab w:val="right" w:pos="8306"/>
      </w:tabs>
      <w:snapToGrid w:val="0"/>
      <w:jc w:val="left"/>
    </w:pPr>
    <w:rPr>
      <w:sz w:val="18"/>
      <w:szCs w:val="18"/>
    </w:rPr>
  </w:style>
  <w:style w:type="paragraph" w:styleId="a6">
    <w:name w:val="header"/>
    <w:basedOn w:val="a"/>
    <w:qFormat/>
    <w:rsid w:val="008D6FAF"/>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rsid w:val="008D6FAF"/>
  </w:style>
  <w:style w:type="paragraph" w:customStyle="1" w:styleId="tit6">
    <w:name w:val="tit6"/>
    <w:basedOn w:val="a"/>
    <w:qFormat/>
    <w:rsid w:val="008D6FAF"/>
    <w:pPr>
      <w:spacing w:line="750" w:lineRule="atLeast"/>
      <w:ind w:right="270"/>
      <w:jc w:val="right"/>
    </w:pPr>
    <w:rPr>
      <w:color w:val="333333"/>
      <w:kern w:val="0"/>
      <w:sz w:val="24"/>
    </w:rPr>
  </w:style>
  <w:style w:type="paragraph" w:styleId="a8">
    <w:name w:val="Balloon Text"/>
    <w:basedOn w:val="a"/>
    <w:link w:val="Char"/>
    <w:rsid w:val="00B726BD"/>
    <w:rPr>
      <w:sz w:val="18"/>
      <w:szCs w:val="18"/>
    </w:rPr>
  </w:style>
  <w:style w:type="character" w:customStyle="1" w:styleId="Char">
    <w:name w:val="批注框文本 Char"/>
    <w:basedOn w:val="a1"/>
    <w:link w:val="a8"/>
    <w:rsid w:val="00B726B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2023-06-19T08:30:00Z</dcterms:created>
  <dcterms:modified xsi:type="dcterms:W3CDTF">2023-06-19T08:53:00Z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C9A08DDD506C4A259C42C0AB000EF33F</vt:lpwstr>
  </property>
</Properties>
</file>